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34094" w14:textId="77777777" w:rsidR="001042A1" w:rsidRDefault="00923539" w:rsidP="00B60D00">
      <w:pPr>
        <w:rPr>
          <w:rFonts w:ascii="Open Sans" w:hAnsi="Open Sans" w:cs="Open Sans"/>
          <w:sz w:val="24"/>
          <w:szCs w:val="24"/>
        </w:rPr>
      </w:pPr>
      <w:r w:rsidRPr="00923539">
        <w:rPr>
          <w:noProof/>
          <w:lang w:eastAsia="pl-PL"/>
        </w:rPr>
        <w:drawing>
          <wp:inline distT="0" distB="0" distL="0" distR="0" wp14:anchorId="1A5ABC2A" wp14:editId="25F15EF7">
            <wp:extent cx="2510935" cy="828675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8959" cy="83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07477" w14:textId="539D40ED" w:rsidR="0059270E" w:rsidRPr="008633EF" w:rsidRDefault="0059270E" w:rsidP="0059270E">
      <w:pPr>
        <w:spacing w:after="0" w:line="240" w:lineRule="auto"/>
        <w:rPr>
          <w:rFonts w:ascii="Open Sans" w:hAnsi="Open Sans" w:cs="Open Sans"/>
          <w:bCs/>
        </w:rPr>
      </w:pPr>
      <w:r w:rsidRPr="008633EF">
        <w:rPr>
          <w:rFonts w:ascii="Open Sans" w:hAnsi="Open Sans" w:cs="Open Sans"/>
          <w:bCs/>
        </w:rPr>
        <w:t xml:space="preserve">Sygn. akt </w:t>
      </w:r>
      <w:r w:rsidR="006A2A7C">
        <w:rPr>
          <w:rFonts w:ascii="Open Sans" w:hAnsi="Open Sans" w:cs="Open Sans"/>
          <w:bCs/>
        </w:rPr>
        <w:t>82</w:t>
      </w:r>
      <w:r w:rsidRPr="008633EF">
        <w:rPr>
          <w:rFonts w:ascii="Open Sans" w:hAnsi="Open Sans" w:cs="Open Sans"/>
          <w:bCs/>
        </w:rPr>
        <w:t>/B/P</w:t>
      </w:r>
      <w:r w:rsidR="006A2A7C">
        <w:rPr>
          <w:rFonts w:ascii="Open Sans" w:hAnsi="Open Sans" w:cs="Open Sans"/>
          <w:bCs/>
        </w:rPr>
        <w:t>Z</w:t>
      </w:r>
      <w:r w:rsidRPr="008633EF">
        <w:rPr>
          <w:rFonts w:ascii="Open Sans" w:hAnsi="Open Sans" w:cs="Open Sans"/>
          <w:bCs/>
        </w:rPr>
        <w:t xml:space="preserve">/2025                                                                   Gdańsk, dnia </w:t>
      </w:r>
      <w:r w:rsidR="006A2A7C">
        <w:rPr>
          <w:rFonts w:ascii="Open Sans" w:hAnsi="Open Sans" w:cs="Open Sans"/>
          <w:bCs/>
        </w:rPr>
        <w:t>1</w:t>
      </w:r>
      <w:r w:rsidR="008060A6">
        <w:rPr>
          <w:rFonts w:ascii="Open Sans" w:hAnsi="Open Sans" w:cs="Open Sans"/>
          <w:bCs/>
        </w:rPr>
        <w:t>5</w:t>
      </w:r>
      <w:r w:rsidR="006A2A7C">
        <w:rPr>
          <w:rFonts w:ascii="Open Sans" w:hAnsi="Open Sans" w:cs="Open Sans"/>
          <w:bCs/>
        </w:rPr>
        <w:t>.01.2026</w:t>
      </w:r>
      <w:r w:rsidRPr="008633EF">
        <w:rPr>
          <w:rFonts w:ascii="Open Sans" w:hAnsi="Open Sans" w:cs="Open Sans"/>
          <w:bCs/>
        </w:rPr>
        <w:t xml:space="preserve"> r.</w:t>
      </w:r>
    </w:p>
    <w:p w14:paraId="5A50DB03" w14:textId="77777777" w:rsidR="0059270E" w:rsidRPr="0045460C" w:rsidRDefault="0059270E" w:rsidP="0059270E">
      <w:pPr>
        <w:spacing w:after="0" w:line="240" w:lineRule="auto"/>
        <w:ind w:left="5528"/>
        <w:rPr>
          <w:rFonts w:ascii="Open Sans" w:hAnsi="Open Sans" w:cs="Open Sans"/>
          <w:b/>
        </w:rPr>
      </w:pPr>
    </w:p>
    <w:p w14:paraId="6C00C3A3" w14:textId="77777777" w:rsidR="0047236B" w:rsidRDefault="0047236B" w:rsidP="0059270E">
      <w:pPr>
        <w:spacing w:after="0" w:line="240" w:lineRule="auto"/>
        <w:ind w:left="5954"/>
        <w:rPr>
          <w:rFonts w:ascii="Open Sans" w:hAnsi="Open Sans" w:cs="Open Sans"/>
          <w:b/>
        </w:rPr>
      </w:pPr>
    </w:p>
    <w:p w14:paraId="6AEEDD80" w14:textId="1BE99B8A" w:rsidR="0059270E" w:rsidRDefault="0047236B" w:rsidP="0047236B">
      <w:pPr>
        <w:spacing w:after="0" w:line="240" w:lineRule="auto"/>
        <w:ind w:left="5954" w:hanging="567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Strona internetowa</w:t>
      </w:r>
    </w:p>
    <w:p w14:paraId="460AB2CB" w14:textId="7A56421B" w:rsidR="0059270E" w:rsidRDefault="0059270E" w:rsidP="006A6D11">
      <w:pPr>
        <w:spacing w:after="0" w:line="240" w:lineRule="auto"/>
        <w:ind w:left="4820" w:hanging="284"/>
        <w:rPr>
          <w:rFonts w:ascii="Open Sans" w:hAnsi="Open Sans" w:cs="Open Sans"/>
          <w:bCs/>
          <w:i/>
          <w:iCs/>
        </w:rPr>
      </w:pPr>
    </w:p>
    <w:p w14:paraId="5C553AF3" w14:textId="77777777" w:rsidR="0047236B" w:rsidRPr="009D47D5" w:rsidRDefault="0047236B" w:rsidP="006A6D11">
      <w:pPr>
        <w:spacing w:after="0" w:line="240" w:lineRule="auto"/>
        <w:ind w:left="4820" w:hanging="284"/>
        <w:rPr>
          <w:rFonts w:ascii="Open Sans" w:hAnsi="Open Sans" w:cs="Open Sans"/>
          <w:bCs/>
          <w:i/>
          <w:iCs/>
        </w:rPr>
      </w:pPr>
    </w:p>
    <w:p w14:paraId="2379E552" w14:textId="77777777" w:rsidR="0059270E" w:rsidRPr="00D02122" w:rsidRDefault="0059270E" w:rsidP="0059270E">
      <w:pPr>
        <w:spacing w:after="0" w:line="240" w:lineRule="auto"/>
        <w:ind w:left="5529"/>
        <w:rPr>
          <w:rFonts w:ascii="Open Sans" w:hAnsi="Open Sans" w:cs="Open Sans"/>
          <w:b/>
        </w:rPr>
      </w:pPr>
    </w:p>
    <w:p w14:paraId="165F50E2" w14:textId="229ED3AE" w:rsidR="0059270E" w:rsidRDefault="0059270E" w:rsidP="0059270E">
      <w:pPr>
        <w:widowControl w:val="0"/>
        <w:spacing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dot.:</w:t>
      </w:r>
      <w:r>
        <w:rPr>
          <w:rFonts w:ascii="Open Sans" w:hAnsi="Open Sans" w:cs="Open Sans"/>
        </w:rPr>
        <w:t xml:space="preserve"> </w:t>
      </w:r>
      <w:r w:rsidRPr="000D2222">
        <w:rPr>
          <w:rFonts w:ascii="Open Sans" w:hAnsi="Open Sans" w:cs="Open Sans"/>
        </w:rPr>
        <w:t xml:space="preserve">wyboru najkorzystniejszej oferty w postępowaniu </w:t>
      </w:r>
      <w:r>
        <w:rPr>
          <w:rFonts w:ascii="Open Sans" w:hAnsi="Open Sans" w:cs="Open Sans"/>
        </w:rPr>
        <w:t xml:space="preserve">pn. </w:t>
      </w:r>
      <w:r w:rsidRPr="0045460C">
        <w:rPr>
          <w:rFonts w:ascii="Open Sans" w:hAnsi="Open Sans" w:cs="Open Sans"/>
          <w:b/>
        </w:rPr>
        <w:t>„</w:t>
      </w:r>
      <w:r w:rsidR="00D34794">
        <w:rPr>
          <w:rFonts w:ascii="Open Sans" w:hAnsi="Open Sans" w:cs="Open Sans"/>
          <w:b/>
        </w:rPr>
        <w:t>Utrzymanie parków zabytkowych w Gdańsku – 3 zakresy</w:t>
      </w:r>
      <w:r>
        <w:rPr>
          <w:rFonts w:ascii="Open Sans" w:hAnsi="Open Sans" w:cs="Open Sans"/>
          <w:b/>
        </w:rPr>
        <w:t>”</w:t>
      </w:r>
    </w:p>
    <w:p w14:paraId="61AEBCA0" w14:textId="77777777" w:rsidR="0059270E" w:rsidRDefault="0059270E" w:rsidP="0059270E">
      <w:pPr>
        <w:widowControl w:val="0"/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607579FA" w14:textId="77777777" w:rsidR="001B1B71" w:rsidRDefault="001B1B71" w:rsidP="0059270E">
      <w:pPr>
        <w:spacing w:after="0"/>
        <w:ind w:firstLine="708"/>
        <w:jc w:val="both"/>
        <w:rPr>
          <w:rFonts w:ascii="Open Sans" w:hAnsi="Open Sans" w:cs="Open Sans"/>
        </w:rPr>
      </w:pPr>
    </w:p>
    <w:p w14:paraId="577FA87C" w14:textId="4D08A578" w:rsidR="004C2CD5" w:rsidRDefault="0059270E" w:rsidP="0059270E">
      <w:pPr>
        <w:spacing w:after="0"/>
        <w:ind w:firstLine="708"/>
        <w:jc w:val="both"/>
        <w:rPr>
          <w:rFonts w:ascii="Open Sans" w:hAnsi="Open Sans" w:cs="Open Sans"/>
        </w:rPr>
      </w:pPr>
      <w:r w:rsidRPr="00F006DB">
        <w:rPr>
          <w:rFonts w:ascii="Open Sans" w:hAnsi="Open Sans" w:cs="Open Sans"/>
        </w:rPr>
        <w:t xml:space="preserve">Gdański Zarząd Dróg i Zieleni informuje, iż na podstawie art. 253 ust. </w:t>
      </w:r>
      <w:r w:rsidR="0047236B">
        <w:rPr>
          <w:rFonts w:ascii="Open Sans" w:hAnsi="Open Sans" w:cs="Open Sans"/>
        </w:rPr>
        <w:t>2</w:t>
      </w:r>
      <w:r w:rsidRPr="00F006DB">
        <w:rPr>
          <w:rFonts w:ascii="Open Sans" w:hAnsi="Open Sans" w:cs="Open Sans"/>
        </w:rPr>
        <w:t xml:space="preserve"> ustawy z dnia 11.09.2019 r. Prawo zamówień publicznych (</w:t>
      </w:r>
      <w:proofErr w:type="spellStart"/>
      <w:r w:rsidRPr="00F006DB">
        <w:rPr>
          <w:rFonts w:ascii="Open Sans" w:hAnsi="Open Sans" w:cs="Open Sans"/>
        </w:rPr>
        <w:t>t.j</w:t>
      </w:r>
      <w:proofErr w:type="spellEnd"/>
      <w:r w:rsidRPr="00F006DB">
        <w:rPr>
          <w:rFonts w:ascii="Open Sans" w:hAnsi="Open Sans" w:cs="Open Sans"/>
        </w:rPr>
        <w:t>. Dz. U. z 2024</w:t>
      </w:r>
      <w:r>
        <w:rPr>
          <w:rFonts w:ascii="Open Sans" w:hAnsi="Open Sans" w:cs="Open Sans"/>
        </w:rPr>
        <w:t xml:space="preserve"> </w:t>
      </w:r>
      <w:r w:rsidRPr="00F006DB">
        <w:rPr>
          <w:rFonts w:ascii="Open Sans" w:hAnsi="Open Sans" w:cs="Open Sans"/>
        </w:rPr>
        <w:t>r. poz. 1320</w:t>
      </w:r>
      <w:r w:rsidR="00D34794">
        <w:rPr>
          <w:rFonts w:ascii="Open Sans" w:hAnsi="Open Sans" w:cs="Open Sans"/>
        </w:rPr>
        <w:t xml:space="preserve"> ze zm.</w:t>
      </w:r>
      <w:r w:rsidRPr="00F006DB">
        <w:rPr>
          <w:rFonts w:ascii="Open Sans" w:hAnsi="Open Sans" w:cs="Open Sans"/>
          <w:color w:val="000000"/>
        </w:rPr>
        <w:t xml:space="preserve">), </w:t>
      </w:r>
      <w:r w:rsidRPr="00F006DB">
        <w:rPr>
          <w:rFonts w:ascii="Open Sans" w:hAnsi="Open Sans" w:cs="Open Sans"/>
        </w:rPr>
        <w:t>w w/w postępowaniu jako najkorzystniejsza wybrana została oferta firmy</w:t>
      </w:r>
      <w:r w:rsidR="007D3CD9">
        <w:rPr>
          <w:rFonts w:ascii="Open Sans" w:hAnsi="Open Sans" w:cs="Open Sans"/>
        </w:rPr>
        <w:t>:</w:t>
      </w:r>
    </w:p>
    <w:p w14:paraId="272BEF2A" w14:textId="77777777" w:rsidR="00F1797F" w:rsidRPr="00150879" w:rsidRDefault="00F1797F" w:rsidP="00F1797F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Zakres 1: Przedsiębiorstwo Produkcyjno-Usługowe ZIELEŃ Sp. z o.o</w:t>
      </w:r>
      <w:r>
        <w:rPr>
          <w:rFonts w:ascii="Open Sans" w:hAnsi="Open Sans" w:cs="Open Sans"/>
          <w:b/>
          <w:bCs/>
        </w:rPr>
        <w:t xml:space="preserve">, </w:t>
      </w:r>
      <w:r w:rsidRPr="00BC02D0">
        <w:rPr>
          <w:rFonts w:ascii="Open Sans" w:hAnsi="Open Sans" w:cs="Open Sans"/>
          <w:bCs/>
        </w:rPr>
        <w:t>ul. Partyzantów 76, 80-254 Gdańsk</w:t>
      </w:r>
      <w:r>
        <w:rPr>
          <w:rFonts w:ascii="Open Sans" w:hAnsi="Open Sans" w:cs="Open Sans"/>
          <w:b/>
        </w:rPr>
        <w:t xml:space="preserve"> </w:t>
      </w:r>
      <w:r w:rsidRPr="00F006DB">
        <w:rPr>
          <w:rFonts w:ascii="Open Sans" w:hAnsi="Open Sans" w:cs="Open Sans"/>
        </w:rPr>
        <w:t xml:space="preserve">z </w:t>
      </w:r>
      <w:r w:rsidRPr="00BC02D0">
        <w:rPr>
          <w:rFonts w:ascii="Open Sans" w:hAnsi="Open Sans" w:cs="Open Sans"/>
        </w:rPr>
        <w:t>ceną ofertową brutto</w:t>
      </w:r>
      <w:r>
        <w:rPr>
          <w:rFonts w:ascii="Open Sans" w:hAnsi="Open Sans" w:cs="Open Sans"/>
        </w:rPr>
        <w:t xml:space="preserve"> </w:t>
      </w:r>
      <w:r w:rsidRPr="00BC02D0">
        <w:rPr>
          <w:rFonts w:ascii="Open Sans" w:hAnsi="Open Sans" w:cs="Open Sans"/>
          <w:b/>
          <w:bCs/>
        </w:rPr>
        <w:t xml:space="preserve">7 029 218,40 zł </w:t>
      </w:r>
      <w:r w:rsidRPr="00150879">
        <w:rPr>
          <w:rFonts w:ascii="Open Sans" w:hAnsi="Open Sans" w:cs="Open Sans"/>
          <w:b/>
          <w:bCs/>
        </w:rPr>
        <w:t>(80 pkt)</w:t>
      </w:r>
      <w:r>
        <w:rPr>
          <w:rFonts w:ascii="Open Sans" w:hAnsi="Open Sans" w:cs="Open Sans"/>
        </w:rPr>
        <w:t xml:space="preserve"> i ceną netto za usługę S.1 – Specjalistyczne prace utrzymaniowe w Rotundzie i Oranżerii – </w:t>
      </w:r>
      <w:r w:rsidRPr="00BC02D0">
        <w:rPr>
          <w:rFonts w:ascii="Open Sans" w:hAnsi="Open Sans" w:cs="Open Sans"/>
          <w:b/>
          <w:bCs/>
        </w:rPr>
        <w:t>20 000,00 zł/miesiąc</w:t>
      </w:r>
      <w:r>
        <w:rPr>
          <w:rFonts w:ascii="Open Sans" w:hAnsi="Open Sans" w:cs="Open Sans"/>
        </w:rPr>
        <w:t xml:space="preserve"> </w:t>
      </w:r>
      <w:r w:rsidRPr="00150879">
        <w:rPr>
          <w:rFonts w:ascii="Open Sans" w:hAnsi="Open Sans" w:cs="Open Sans"/>
          <w:b/>
          <w:bCs/>
        </w:rPr>
        <w:t>(20 pkt),</w:t>
      </w:r>
      <w:r w:rsidRPr="00150879">
        <w:rPr>
          <w:rFonts w:ascii="Open Sans" w:hAnsi="Open Sans" w:cs="Open Sans"/>
        </w:rPr>
        <w:t xml:space="preserve"> </w:t>
      </w:r>
      <w:r w:rsidRPr="00150879">
        <w:rPr>
          <w:rFonts w:ascii="Open Sans" w:hAnsi="Open Sans" w:cs="Open Sans"/>
          <w:b/>
          <w:bCs/>
        </w:rPr>
        <w:t>łączna punktacja: 100 pkt</w:t>
      </w:r>
    </w:p>
    <w:p w14:paraId="5B82E271" w14:textId="77777777" w:rsidR="00F1797F" w:rsidRDefault="00F1797F" w:rsidP="00F1797F">
      <w:pPr>
        <w:widowControl w:val="0"/>
        <w:spacing w:after="0"/>
        <w:contextualSpacing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Zakres 2: Przedsiębiorstwo Produkcyjno-Usługowe ZIELEŃ Sp. z o.o</w:t>
      </w:r>
      <w:r>
        <w:rPr>
          <w:rFonts w:ascii="Open Sans" w:hAnsi="Open Sans" w:cs="Open Sans"/>
          <w:b/>
          <w:bCs/>
        </w:rPr>
        <w:t xml:space="preserve">, </w:t>
      </w:r>
      <w:r w:rsidRPr="00BC02D0">
        <w:rPr>
          <w:rFonts w:ascii="Open Sans" w:hAnsi="Open Sans" w:cs="Open Sans"/>
          <w:bCs/>
        </w:rPr>
        <w:t xml:space="preserve">ul. Partyzantów 76, 80-254 Gdańsk </w:t>
      </w:r>
      <w:r w:rsidRPr="00F006DB">
        <w:rPr>
          <w:rFonts w:ascii="Open Sans" w:hAnsi="Open Sans" w:cs="Open Sans"/>
        </w:rPr>
        <w:t>z ceną ofertową</w:t>
      </w:r>
      <w:r>
        <w:rPr>
          <w:rFonts w:ascii="Open Sans" w:hAnsi="Open Sans" w:cs="Open Sans"/>
        </w:rPr>
        <w:t xml:space="preserve"> brutto </w:t>
      </w:r>
      <w:r w:rsidRPr="00BC02D0">
        <w:rPr>
          <w:rFonts w:ascii="Open Sans" w:hAnsi="Open Sans" w:cs="Open Sans"/>
          <w:b/>
          <w:bCs/>
        </w:rPr>
        <w:t>2 006 316,06 zł</w:t>
      </w:r>
      <w:r>
        <w:rPr>
          <w:rFonts w:ascii="Open Sans" w:hAnsi="Open Sans" w:cs="Open Sans"/>
        </w:rPr>
        <w:t xml:space="preserve"> </w:t>
      </w:r>
      <w:r w:rsidRPr="006A3B71">
        <w:rPr>
          <w:rFonts w:ascii="Open Sans" w:hAnsi="Open Sans" w:cs="Open Sans"/>
          <w:b/>
          <w:bCs/>
        </w:rPr>
        <w:t>(80 pkt)</w:t>
      </w:r>
      <w:r>
        <w:rPr>
          <w:rFonts w:ascii="Open Sans" w:hAnsi="Open Sans" w:cs="Open Sans"/>
        </w:rPr>
        <w:t xml:space="preserve"> i ceną netto za usługę O.2 – Koszenie trawników z wygrabieniem i wywozem urobku na wysypisko miejskie – </w:t>
      </w:r>
      <w:r w:rsidRPr="00BC02D0">
        <w:rPr>
          <w:rFonts w:ascii="Open Sans" w:hAnsi="Open Sans" w:cs="Open Sans"/>
          <w:b/>
          <w:bCs/>
        </w:rPr>
        <w:t>23,50 zł/100 m2</w:t>
      </w:r>
      <w:r>
        <w:rPr>
          <w:rFonts w:ascii="Open Sans" w:hAnsi="Open Sans" w:cs="Open Sans"/>
        </w:rPr>
        <w:t xml:space="preserve"> </w:t>
      </w:r>
      <w:r w:rsidRPr="006A3B71">
        <w:rPr>
          <w:rFonts w:ascii="Open Sans" w:hAnsi="Open Sans" w:cs="Open Sans"/>
          <w:b/>
          <w:bCs/>
        </w:rPr>
        <w:t>(20 pkt),</w:t>
      </w:r>
      <w:r>
        <w:rPr>
          <w:rFonts w:ascii="Open Sans" w:hAnsi="Open Sans" w:cs="Open Sans"/>
        </w:rPr>
        <w:t xml:space="preserve"> </w:t>
      </w:r>
      <w:r w:rsidRPr="00150879">
        <w:rPr>
          <w:rFonts w:ascii="Open Sans" w:hAnsi="Open Sans" w:cs="Open Sans"/>
          <w:b/>
          <w:bCs/>
        </w:rPr>
        <w:t>łączna punktacja: 100 pkt</w:t>
      </w:r>
    </w:p>
    <w:p w14:paraId="583878BB" w14:textId="4735EE21" w:rsidR="0059270E" w:rsidRPr="002144A5" w:rsidRDefault="00F1797F" w:rsidP="00F1797F">
      <w:pPr>
        <w:widowControl w:val="0"/>
        <w:spacing w:after="0"/>
        <w:contextualSpacing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Zakres 3: Przedsiębiorstwo Produkcyjno-Usługowe ZIELEŃ Sp. z o.o</w:t>
      </w:r>
      <w:r>
        <w:rPr>
          <w:rFonts w:ascii="Open Sans" w:hAnsi="Open Sans" w:cs="Open Sans"/>
          <w:b/>
          <w:bCs/>
        </w:rPr>
        <w:t xml:space="preserve">, </w:t>
      </w:r>
      <w:r w:rsidRPr="00BC02D0">
        <w:rPr>
          <w:rFonts w:ascii="Open Sans" w:hAnsi="Open Sans" w:cs="Open Sans"/>
          <w:bCs/>
        </w:rPr>
        <w:t>ul. Partyzantów 76, 80-254 Gdańsk</w:t>
      </w:r>
      <w:r>
        <w:rPr>
          <w:rFonts w:ascii="Open Sans" w:hAnsi="Open Sans" w:cs="Open Sans"/>
          <w:b/>
        </w:rPr>
        <w:t xml:space="preserve"> </w:t>
      </w:r>
      <w:r w:rsidRPr="00F006DB">
        <w:rPr>
          <w:rFonts w:ascii="Open Sans" w:hAnsi="Open Sans" w:cs="Open Sans"/>
        </w:rPr>
        <w:t>z ceną ofertową</w:t>
      </w:r>
      <w:r>
        <w:rPr>
          <w:rFonts w:ascii="Open Sans" w:hAnsi="Open Sans" w:cs="Open Sans"/>
        </w:rPr>
        <w:t xml:space="preserve"> brutto </w:t>
      </w:r>
      <w:r w:rsidRPr="00BC02D0">
        <w:rPr>
          <w:rFonts w:ascii="Open Sans" w:hAnsi="Open Sans" w:cs="Open Sans"/>
          <w:b/>
          <w:bCs/>
        </w:rPr>
        <w:t>3 727 785,33 zł</w:t>
      </w:r>
      <w:r>
        <w:rPr>
          <w:rFonts w:ascii="Open Sans" w:hAnsi="Open Sans" w:cs="Open Sans"/>
        </w:rPr>
        <w:t xml:space="preserve"> </w:t>
      </w:r>
      <w:r w:rsidRPr="006A3B71">
        <w:rPr>
          <w:rFonts w:ascii="Open Sans" w:hAnsi="Open Sans" w:cs="Open Sans"/>
          <w:b/>
          <w:bCs/>
        </w:rPr>
        <w:t>(80 pkt)</w:t>
      </w:r>
      <w:r>
        <w:rPr>
          <w:rFonts w:ascii="Open Sans" w:hAnsi="Open Sans" w:cs="Open Sans"/>
        </w:rPr>
        <w:t xml:space="preserve"> i ceną netto za usługę O.5 – Koszenie trawników z wygrabieniem i wywozem urobku na wysypisko miejskie – </w:t>
      </w:r>
      <w:r w:rsidRPr="00BC02D0">
        <w:rPr>
          <w:rFonts w:ascii="Open Sans" w:hAnsi="Open Sans" w:cs="Open Sans"/>
          <w:b/>
          <w:bCs/>
        </w:rPr>
        <w:t>27,00 zł/100 m2</w:t>
      </w:r>
      <w:r>
        <w:rPr>
          <w:rFonts w:ascii="Open Sans" w:hAnsi="Open Sans" w:cs="Open Sans"/>
        </w:rPr>
        <w:t xml:space="preserve"> </w:t>
      </w:r>
      <w:r w:rsidRPr="006A3B71">
        <w:rPr>
          <w:rFonts w:ascii="Open Sans" w:hAnsi="Open Sans" w:cs="Open Sans"/>
          <w:b/>
          <w:bCs/>
        </w:rPr>
        <w:t>(20 pkt),</w:t>
      </w:r>
      <w:r>
        <w:rPr>
          <w:rFonts w:ascii="Open Sans" w:hAnsi="Open Sans" w:cs="Open Sans"/>
        </w:rPr>
        <w:t xml:space="preserve"> </w:t>
      </w:r>
      <w:r w:rsidRPr="00150879">
        <w:rPr>
          <w:rFonts w:ascii="Open Sans" w:hAnsi="Open Sans" w:cs="Open Sans"/>
          <w:b/>
          <w:bCs/>
        </w:rPr>
        <w:t>łączna punktacja: 100 pkt</w:t>
      </w:r>
    </w:p>
    <w:p w14:paraId="097C9440" w14:textId="77777777" w:rsidR="0059270E" w:rsidRPr="00EA3253" w:rsidRDefault="0059270E" w:rsidP="0059270E">
      <w:pPr>
        <w:widowControl w:val="0"/>
        <w:spacing w:after="0" w:line="240" w:lineRule="auto"/>
        <w:ind w:firstLine="708"/>
        <w:contextualSpacing/>
        <w:jc w:val="both"/>
        <w:rPr>
          <w:rFonts w:ascii="Open Sans" w:hAnsi="Open Sans" w:cs="Open Sans"/>
          <w:b/>
        </w:rPr>
      </w:pPr>
    </w:p>
    <w:p w14:paraId="50A9DFBD" w14:textId="77777777" w:rsidR="00AC472F" w:rsidRPr="00447CC4" w:rsidRDefault="00AC472F" w:rsidP="00AC472F">
      <w:pPr>
        <w:spacing w:after="0" w:line="240" w:lineRule="auto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  <w:b/>
        </w:rPr>
        <w:t>Uzasadnienie wyboru:</w:t>
      </w:r>
    </w:p>
    <w:p w14:paraId="183AF3CA" w14:textId="1FF9260F" w:rsidR="0059270E" w:rsidRDefault="00AC472F" w:rsidP="00AC472F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 xml:space="preserve">Oferta </w:t>
      </w:r>
      <w:r>
        <w:rPr>
          <w:rFonts w:ascii="Open Sans" w:hAnsi="Open Sans" w:cs="Open Sans"/>
        </w:rPr>
        <w:t>najkorzystniejsza, z najwyższą liczbą punktów</w:t>
      </w:r>
      <w:r w:rsidRPr="00447CC4">
        <w:rPr>
          <w:rFonts w:ascii="Open Sans" w:hAnsi="Open Sans" w:cs="Open Sans"/>
        </w:rPr>
        <w:t xml:space="preserve">, spełnia wymogi SWZ i ustawy </w:t>
      </w:r>
      <w:proofErr w:type="spellStart"/>
      <w:r w:rsidRPr="00447CC4">
        <w:rPr>
          <w:rFonts w:ascii="Open Sans" w:hAnsi="Open Sans" w:cs="Open Sans"/>
        </w:rPr>
        <w:t>Pzp</w:t>
      </w:r>
      <w:proofErr w:type="spellEnd"/>
      <w:r w:rsidRPr="00447CC4">
        <w:rPr>
          <w:rFonts w:ascii="Open Sans" w:hAnsi="Open Sans" w:cs="Open Sans"/>
        </w:rPr>
        <w:t>.</w:t>
      </w:r>
    </w:p>
    <w:p w14:paraId="28A74F85" w14:textId="77777777" w:rsidR="0059270E" w:rsidRDefault="0059270E" w:rsidP="0059270E">
      <w:pPr>
        <w:widowControl w:val="0"/>
        <w:spacing w:after="0" w:line="240" w:lineRule="auto"/>
        <w:jc w:val="both"/>
        <w:rPr>
          <w:rFonts w:ascii="Open Sans" w:hAnsi="Open Sans" w:cs="Open Sans"/>
        </w:rPr>
      </w:pPr>
    </w:p>
    <w:p w14:paraId="35A27191" w14:textId="77777777" w:rsidR="0059270E" w:rsidRDefault="0059270E" w:rsidP="0059270E">
      <w:pPr>
        <w:widowControl w:val="0"/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tbl>
      <w:tblPr>
        <w:tblW w:w="913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3402"/>
        <w:gridCol w:w="1701"/>
        <w:gridCol w:w="1559"/>
        <w:gridCol w:w="1559"/>
      </w:tblGrid>
      <w:tr w:rsidR="00AD2C84" w:rsidRPr="0031406C" w14:paraId="370EE865" w14:textId="51C00BBC" w:rsidTr="00CB787F">
        <w:trPr>
          <w:cantSplit/>
          <w:trHeight w:val="550"/>
        </w:trPr>
        <w:tc>
          <w:tcPr>
            <w:tcW w:w="9139" w:type="dxa"/>
            <w:gridSpan w:val="5"/>
            <w:vAlign w:val="center"/>
          </w:tcPr>
          <w:p w14:paraId="4F8F0FC6" w14:textId="489D00D5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bCs/>
                <w:sz w:val="20"/>
                <w:szCs w:val="20"/>
              </w:rPr>
              <w:t>Zakres 1</w:t>
            </w:r>
            <w:r w:rsidRPr="0031406C">
              <w:rPr>
                <w:rFonts w:ascii="Open Sans" w:hAnsi="Open Sans" w:cs="Open Sans"/>
                <w:sz w:val="20"/>
                <w:szCs w:val="20"/>
              </w:rPr>
              <w:t xml:space="preserve"> – </w:t>
            </w:r>
            <w:r w:rsidRPr="0031406C">
              <w:rPr>
                <w:rFonts w:ascii="Open Sans" w:hAnsi="Open Sans" w:cs="Open Sans"/>
                <w:color w:val="000000"/>
                <w:sz w:val="20"/>
                <w:szCs w:val="20"/>
                <w:lang w:eastAsia="pl-PL"/>
              </w:rPr>
              <w:t>Park Oliwski im. Adama Mickiewicza</w:t>
            </w:r>
          </w:p>
        </w:tc>
      </w:tr>
      <w:tr w:rsidR="00AD2C84" w:rsidRPr="0031406C" w14:paraId="6989FC85" w14:textId="54292A13" w:rsidTr="00AD2C84">
        <w:trPr>
          <w:cantSplit/>
          <w:trHeight w:val="550"/>
        </w:trPr>
        <w:tc>
          <w:tcPr>
            <w:tcW w:w="918" w:type="dxa"/>
            <w:vAlign w:val="center"/>
          </w:tcPr>
          <w:p w14:paraId="51F63E16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73532869"/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3402" w:type="dxa"/>
            <w:vAlign w:val="center"/>
          </w:tcPr>
          <w:p w14:paraId="6EB8B233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3E99310F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 xml:space="preserve">Wartość brutto </w:t>
            </w:r>
          </w:p>
          <w:p w14:paraId="15FBE0E5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za 36 mies.</w:t>
            </w:r>
          </w:p>
        </w:tc>
        <w:tc>
          <w:tcPr>
            <w:tcW w:w="1559" w:type="dxa"/>
          </w:tcPr>
          <w:p w14:paraId="7AEF7FDD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 xml:space="preserve">Cena netto </w:t>
            </w:r>
          </w:p>
          <w:p w14:paraId="510936D9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za usługę S.1</w:t>
            </w:r>
          </w:p>
        </w:tc>
        <w:tc>
          <w:tcPr>
            <w:tcW w:w="1559" w:type="dxa"/>
          </w:tcPr>
          <w:p w14:paraId="4A400BAB" w14:textId="00B6BF19" w:rsidR="00AD2C84" w:rsidRPr="0031406C" w:rsidRDefault="00B21A37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Łączna punktacja</w:t>
            </w:r>
          </w:p>
        </w:tc>
      </w:tr>
      <w:tr w:rsidR="00AD2C84" w:rsidRPr="0031406C" w14:paraId="46494CD2" w14:textId="5273515B" w:rsidTr="00B21A37">
        <w:trPr>
          <w:cantSplit/>
          <w:trHeight w:val="611"/>
        </w:trPr>
        <w:tc>
          <w:tcPr>
            <w:tcW w:w="918" w:type="dxa"/>
            <w:vAlign w:val="center"/>
          </w:tcPr>
          <w:p w14:paraId="6DA9646A" w14:textId="77777777" w:rsidR="00AD2C84" w:rsidRPr="0031406C" w:rsidRDefault="00AD2C84" w:rsidP="00B55D5C">
            <w:pPr>
              <w:pStyle w:val="Akapitzlist"/>
              <w:numPr>
                <w:ilvl w:val="0"/>
                <w:numId w:val="5"/>
              </w:numPr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167E1824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Przedsiębiorstwo Produkcyjno-Usługowe ZIELEŃ Sp. z o.o.</w:t>
            </w:r>
          </w:p>
          <w:p w14:paraId="7E70EAA0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ul. Partyzantów 76, 80-254 Gdańsk</w:t>
            </w:r>
          </w:p>
          <w:p w14:paraId="4CE5FC40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NIP 5840301640</w:t>
            </w:r>
          </w:p>
        </w:tc>
        <w:tc>
          <w:tcPr>
            <w:tcW w:w="1701" w:type="dxa"/>
            <w:vAlign w:val="center"/>
          </w:tcPr>
          <w:p w14:paraId="5E49EC51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7 029 218,40 zł</w:t>
            </w:r>
          </w:p>
          <w:p w14:paraId="2E0B1478" w14:textId="721B9D38" w:rsidR="00B21A37" w:rsidRPr="0031406C" w:rsidRDefault="00B21A37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(80 pkt)</w:t>
            </w:r>
          </w:p>
        </w:tc>
        <w:tc>
          <w:tcPr>
            <w:tcW w:w="1559" w:type="dxa"/>
            <w:vAlign w:val="center"/>
          </w:tcPr>
          <w:p w14:paraId="39204A98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20 000,00 zł</w:t>
            </w:r>
          </w:p>
          <w:p w14:paraId="7A1D04AD" w14:textId="467067DE" w:rsidR="00B21A37" w:rsidRPr="0031406C" w:rsidRDefault="00B21A37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(20 pkt)</w:t>
            </w:r>
          </w:p>
        </w:tc>
        <w:tc>
          <w:tcPr>
            <w:tcW w:w="1559" w:type="dxa"/>
            <w:vAlign w:val="center"/>
          </w:tcPr>
          <w:p w14:paraId="2D04FEE1" w14:textId="36DD45E3" w:rsidR="00AD2C84" w:rsidRPr="0031406C" w:rsidRDefault="00B21A37" w:rsidP="00B21A37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100 pkt</w:t>
            </w:r>
          </w:p>
        </w:tc>
      </w:tr>
      <w:tr w:rsidR="00AD2C84" w:rsidRPr="0031406C" w14:paraId="0D8A8A7A" w14:textId="3A0B35DE" w:rsidTr="006D6770">
        <w:trPr>
          <w:cantSplit/>
          <w:trHeight w:val="611"/>
        </w:trPr>
        <w:tc>
          <w:tcPr>
            <w:tcW w:w="9139" w:type="dxa"/>
            <w:gridSpan w:val="5"/>
            <w:vAlign w:val="center"/>
          </w:tcPr>
          <w:p w14:paraId="5B1E5CCA" w14:textId="3B834E3E" w:rsidR="00AD2C84" w:rsidRPr="0031406C" w:rsidRDefault="00AD2C84" w:rsidP="00F16630">
            <w:pPr>
              <w:autoSpaceDE w:val="0"/>
              <w:autoSpaceDN w:val="0"/>
              <w:adjustRightInd w:val="0"/>
              <w:spacing w:after="0" w:line="240" w:lineRule="auto"/>
              <w:ind w:firstLine="179"/>
              <w:jc w:val="center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bCs/>
                <w:sz w:val="20"/>
                <w:szCs w:val="20"/>
              </w:rPr>
              <w:lastRenderedPageBreak/>
              <w:t xml:space="preserve">Zakres 2 – </w:t>
            </w:r>
            <w:r w:rsidRPr="0031406C">
              <w:rPr>
                <w:rFonts w:ascii="Open Sans" w:hAnsi="Open Sans" w:cs="Open Sans"/>
                <w:sz w:val="20"/>
                <w:szCs w:val="20"/>
              </w:rPr>
              <w:t xml:space="preserve">Park Oruński im. Emilii </w:t>
            </w:r>
            <w:proofErr w:type="spellStart"/>
            <w:r w:rsidRPr="0031406C">
              <w:rPr>
                <w:rFonts w:ascii="Open Sans" w:hAnsi="Open Sans" w:cs="Open Sans"/>
                <w:sz w:val="20"/>
                <w:szCs w:val="20"/>
              </w:rPr>
              <w:t>Hoene</w:t>
            </w:r>
            <w:proofErr w:type="spellEnd"/>
          </w:p>
        </w:tc>
      </w:tr>
      <w:tr w:rsidR="00AD2C84" w:rsidRPr="0031406C" w14:paraId="35B8FDAA" w14:textId="71AA79BD" w:rsidTr="00AD2C84">
        <w:trPr>
          <w:cantSplit/>
          <w:trHeight w:val="700"/>
        </w:trPr>
        <w:tc>
          <w:tcPr>
            <w:tcW w:w="918" w:type="dxa"/>
            <w:vAlign w:val="center"/>
          </w:tcPr>
          <w:p w14:paraId="16EF1C00" w14:textId="77777777" w:rsidR="00AD2C84" w:rsidRPr="0031406C" w:rsidRDefault="00AD2C84" w:rsidP="00F16630">
            <w:pPr>
              <w:pStyle w:val="Akapitzlist"/>
              <w:ind w:left="0" w:right="71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3402" w:type="dxa"/>
            <w:vAlign w:val="center"/>
          </w:tcPr>
          <w:p w14:paraId="6E11EFE2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412CA0AC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 xml:space="preserve">Wartość brutto </w:t>
            </w:r>
          </w:p>
          <w:p w14:paraId="681CABCA" w14:textId="77777777" w:rsidR="00AD2C84" w:rsidRPr="0031406C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za 36 mies.</w:t>
            </w:r>
          </w:p>
        </w:tc>
        <w:tc>
          <w:tcPr>
            <w:tcW w:w="1559" w:type="dxa"/>
          </w:tcPr>
          <w:p w14:paraId="2EF76543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 xml:space="preserve">Cena netto </w:t>
            </w:r>
          </w:p>
          <w:p w14:paraId="63F47F00" w14:textId="77777777" w:rsidR="00AD2C84" w:rsidRPr="0031406C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za usługę O.2</w:t>
            </w:r>
          </w:p>
        </w:tc>
        <w:tc>
          <w:tcPr>
            <w:tcW w:w="1559" w:type="dxa"/>
          </w:tcPr>
          <w:p w14:paraId="340D4577" w14:textId="58F369B3" w:rsidR="00AD2C84" w:rsidRPr="0031406C" w:rsidRDefault="00B21A37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Łączna punktacja</w:t>
            </w:r>
          </w:p>
        </w:tc>
      </w:tr>
      <w:tr w:rsidR="00AD2C84" w:rsidRPr="0031406C" w14:paraId="6C4FB232" w14:textId="5677AE78" w:rsidTr="00B21A37">
        <w:trPr>
          <w:cantSplit/>
          <w:trHeight w:val="611"/>
        </w:trPr>
        <w:tc>
          <w:tcPr>
            <w:tcW w:w="918" w:type="dxa"/>
            <w:vAlign w:val="center"/>
          </w:tcPr>
          <w:p w14:paraId="14E8345C" w14:textId="77777777" w:rsidR="00AD2C84" w:rsidRPr="0031406C" w:rsidRDefault="00AD2C84" w:rsidP="00B55D5C">
            <w:pPr>
              <w:pStyle w:val="Akapitzlist"/>
              <w:numPr>
                <w:ilvl w:val="0"/>
                <w:numId w:val="6"/>
              </w:numPr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B2D597B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Przedsiębiorstwo Produkcyjno-Usługowe ZIELEŃ Sp. z o.o.</w:t>
            </w:r>
          </w:p>
          <w:p w14:paraId="05CE9609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ul. Partyzantów 76, 80-254 Gdańsk</w:t>
            </w:r>
          </w:p>
          <w:p w14:paraId="615E7C48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NIP 5840301640</w:t>
            </w:r>
          </w:p>
        </w:tc>
        <w:tc>
          <w:tcPr>
            <w:tcW w:w="1701" w:type="dxa"/>
            <w:vAlign w:val="center"/>
          </w:tcPr>
          <w:p w14:paraId="389201B7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2 006 316,06 zł</w:t>
            </w:r>
          </w:p>
          <w:p w14:paraId="00D2CC06" w14:textId="7FA0AEFE" w:rsidR="006122D0" w:rsidRPr="0031406C" w:rsidRDefault="006122D0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(80 pkt)</w:t>
            </w:r>
          </w:p>
        </w:tc>
        <w:tc>
          <w:tcPr>
            <w:tcW w:w="1559" w:type="dxa"/>
            <w:vAlign w:val="center"/>
          </w:tcPr>
          <w:p w14:paraId="3779D5C7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23,50 zł</w:t>
            </w:r>
          </w:p>
          <w:p w14:paraId="31E9AAF1" w14:textId="70024985" w:rsidR="006122D0" w:rsidRPr="0031406C" w:rsidRDefault="006122D0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(20 pkt)</w:t>
            </w:r>
          </w:p>
        </w:tc>
        <w:tc>
          <w:tcPr>
            <w:tcW w:w="1559" w:type="dxa"/>
            <w:vAlign w:val="center"/>
          </w:tcPr>
          <w:p w14:paraId="486D0942" w14:textId="093EF3E1" w:rsidR="00AD2C84" w:rsidRPr="0031406C" w:rsidRDefault="006122D0" w:rsidP="00B21A37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100 pkt</w:t>
            </w:r>
          </w:p>
        </w:tc>
      </w:tr>
      <w:tr w:rsidR="00AD2C84" w:rsidRPr="0031406C" w14:paraId="3CF91F7F" w14:textId="321516E4" w:rsidTr="00B21A37">
        <w:trPr>
          <w:cantSplit/>
          <w:trHeight w:val="611"/>
        </w:trPr>
        <w:tc>
          <w:tcPr>
            <w:tcW w:w="918" w:type="dxa"/>
            <w:vAlign w:val="center"/>
          </w:tcPr>
          <w:p w14:paraId="48741AEB" w14:textId="77777777" w:rsidR="00AD2C84" w:rsidRPr="0031406C" w:rsidRDefault="00AD2C84" w:rsidP="00B55D5C">
            <w:pPr>
              <w:pStyle w:val="Akapitzlist"/>
              <w:numPr>
                <w:ilvl w:val="0"/>
                <w:numId w:val="6"/>
              </w:numPr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9397713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ZIELEŃ MIEJSKA Sp. z o.o.</w:t>
            </w:r>
          </w:p>
          <w:p w14:paraId="1C99D53E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 xml:space="preserve">ul. Tczewska 35, Rokitki </w:t>
            </w:r>
          </w:p>
          <w:p w14:paraId="54966DFC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83-112 Lubiszewo Tczewskie</w:t>
            </w:r>
          </w:p>
          <w:p w14:paraId="2A063ACF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NIP 5932256746</w:t>
            </w:r>
          </w:p>
        </w:tc>
        <w:tc>
          <w:tcPr>
            <w:tcW w:w="1701" w:type="dxa"/>
            <w:vAlign w:val="center"/>
          </w:tcPr>
          <w:p w14:paraId="08CEC79F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3 813 828,75 zł</w:t>
            </w:r>
          </w:p>
          <w:p w14:paraId="4C0ADE02" w14:textId="7EC42FCC" w:rsidR="008F2962" w:rsidRPr="0031406C" w:rsidRDefault="008F2962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(42,09 pkt)</w:t>
            </w:r>
          </w:p>
        </w:tc>
        <w:tc>
          <w:tcPr>
            <w:tcW w:w="1559" w:type="dxa"/>
            <w:vAlign w:val="center"/>
          </w:tcPr>
          <w:p w14:paraId="5EF91AF7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35,00 zł</w:t>
            </w:r>
          </w:p>
          <w:p w14:paraId="57F3BF27" w14:textId="5A189AA9" w:rsidR="008F2962" w:rsidRPr="0031406C" w:rsidRDefault="008F2962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</w:t>
            </w:r>
            <w:r w:rsidR="000A6D62">
              <w:rPr>
                <w:rFonts w:ascii="Open Sans" w:hAnsi="Open Sans" w:cs="Open Sans"/>
                <w:sz w:val="20"/>
                <w:szCs w:val="20"/>
              </w:rPr>
              <w:t>13,43 pkt)</w:t>
            </w:r>
          </w:p>
        </w:tc>
        <w:tc>
          <w:tcPr>
            <w:tcW w:w="1559" w:type="dxa"/>
            <w:vAlign w:val="center"/>
          </w:tcPr>
          <w:p w14:paraId="6E1BE79E" w14:textId="218FFF23" w:rsidR="00AD2C84" w:rsidRPr="0031406C" w:rsidRDefault="000A6D62" w:rsidP="00B21A37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55,52 pkt</w:t>
            </w:r>
          </w:p>
        </w:tc>
      </w:tr>
      <w:tr w:rsidR="00AD2C84" w:rsidRPr="0031406C" w14:paraId="10580AFE" w14:textId="6F25A79C" w:rsidTr="00D665FE">
        <w:trPr>
          <w:cantSplit/>
          <w:trHeight w:val="611"/>
        </w:trPr>
        <w:tc>
          <w:tcPr>
            <w:tcW w:w="9139" w:type="dxa"/>
            <w:gridSpan w:val="5"/>
            <w:vAlign w:val="center"/>
          </w:tcPr>
          <w:tbl>
            <w:tblPr>
              <w:tblW w:w="949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498"/>
            </w:tblGrid>
            <w:tr w:rsidR="00AD2C84" w:rsidRPr="0031406C" w14:paraId="3077D3DA" w14:textId="77777777" w:rsidTr="00F16630">
              <w:trPr>
                <w:trHeight w:val="266"/>
              </w:trPr>
              <w:tc>
                <w:tcPr>
                  <w:tcW w:w="9498" w:type="dxa"/>
                </w:tcPr>
                <w:p w14:paraId="200665B0" w14:textId="77777777" w:rsidR="00AD2C84" w:rsidRPr="0031406C" w:rsidRDefault="00AD2C84" w:rsidP="00F16630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455" w:hanging="1276"/>
                    <w:rPr>
                      <w:rFonts w:ascii="Open Sans" w:hAnsi="Open Sans" w:cs="Open Sans"/>
                      <w:color w:val="000000"/>
                      <w:sz w:val="20"/>
                      <w:szCs w:val="20"/>
                      <w:lang w:eastAsia="pl-PL"/>
                    </w:rPr>
                  </w:pPr>
                  <w:r w:rsidRPr="0031406C"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  <w:t>Zakres 3</w:t>
                  </w:r>
                  <w:r w:rsidRPr="0031406C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– </w:t>
                  </w:r>
                  <w:r w:rsidRPr="0031406C">
                    <w:rPr>
                      <w:rFonts w:ascii="Open Sans" w:hAnsi="Open Sans" w:cs="Open Sans"/>
                      <w:bCs/>
                      <w:color w:val="000000"/>
                      <w:sz w:val="20"/>
                      <w:szCs w:val="20"/>
                      <w:lang w:eastAsia="pl-PL"/>
                    </w:rPr>
                    <w:t xml:space="preserve">Park w Królewskiej Dolinie, Park Kuźniczki, Park w Jasieniu um. Ks. Bronisława Kabata, Park </w:t>
                  </w:r>
                  <w:proofErr w:type="spellStart"/>
                  <w:r w:rsidRPr="0031406C">
                    <w:rPr>
                      <w:rFonts w:ascii="Open Sans" w:hAnsi="Open Sans" w:cs="Open Sans"/>
                      <w:bCs/>
                      <w:color w:val="000000"/>
                      <w:sz w:val="20"/>
                      <w:szCs w:val="20"/>
                      <w:lang w:eastAsia="pl-PL"/>
                    </w:rPr>
                    <w:t>Brzeźnieński</w:t>
                  </w:r>
                  <w:proofErr w:type="spellEnd"/>
                  <w:r w:rsidRPr="0031406C">
                    <w:rPr>
                      <w:rFonts w:ascii="Open Sans" w:hAnsi="Open Sans" w:cs="Open Sans"/>
                      <w:bCs/>
                      <w:color w:val="000000"/>
                      <w:sz w:val="20"/>
                      <w:szCs w:val="20"/>
                      <w:lang w:eastAsia="pl-PL"/>
                    </w:rPr>
                    <w:t xml:space="preserve"> im. J.J. Haffnera, Park Przymorze</w:t>
                  </w:r>
                  <w:r w:rsidRPr="0031406C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  <w:lang w:eastAsia="pl-PL"/>
                    </w:rPr>
                    <w:t xml:space="preserve"> </w:t>
                  </w:r>
                </w:p>
              </w:tc>
            </w:tr>
          </w:tbl>
          <w:p w14:paraId="129BFEFD" w14:textId="77777777" w:rsidR="00AD2C84" w:rsidRPr="0031406C" w:rsidRDefault="00AD2C84" w:rsidP="00F16630">
            <w:pPr>
              <w:autoSpaceDE w:val="0"/>
              <w:autoSpaceDN w:val="0"/>
              <w:adjustRightInd w:val="0"/>
              <w:spacing w:after="0" w:line="240" w:lineRule="auto"/>
              <w:ind w:left="1455" w:hanging="1276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</w:tc>
      </w:tr>
      <w:tr w:rsidR="00AD2C84" w:rsidRPr="0031406C" w14:paraId="6B495B0E" w14:textId="1D20FDFE" w:rsidTr="00AD2C84">
        <w:trPr>
          <w:cantSplit/>
          <w:trHeight w:val="611"/>
        </w:trPr>
        <w:tc>
          <w:tcPr>
            <w:tcW w:w="918" w:type="dxa"/>
            <w:vAlign w:val="center"/>
          </w:tcPr>
          <w:p w14:paraId="1CAA76C3" w14:textId="77777777" w:rsidR="00AD2C84" w:rsidRPr="0031406C" w:rsidRDefault="00AD2C84" w:rsidP="00F16630">
            <w:pPr>
              <w:pStyle w:val="Akapitzlist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3402" w:type="dxa"/>
            <w:vAlign w:val="center"/>
          </w:tcPr>
          <w:p w14:paraId="529ACB10" w14:textId="77777777" w:rsidR="00AD2C84" w:rsidRPr="0031406C" w:rsidRDefault="00AD2C84" w:rsidP="00F1663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176D15CF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 xml:space="preserve">Wartość brutto </w:t>
            </w:r>
          </w:p>
          <w:p w14:paraId="4EEA5661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za 36 mies.</w:t>
            </w:r>
          </w:p>
        </w:tc>
        <w:tc>
          <w:tcPr>
            <w:tcW w:w="1559" w:type="dxa"/>
          </w:tcPr>
          <w:p w14:paraId="0F009937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 xml:space="preserve">Cena netto </w:t>
            </w:r>
          </w:p>
          <w:p w14:paraId="25027B85" w14:textId="77777777" w:rsidR="00AD2C84" w:rsidRPr="0031406C" w:rsidRDefault="00AD2C84" w:rsidP="00F16630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b/>
                <w:sz w:val="20"/>
                <w:szCs w:val="20"/>
              </w:rPr>
              <w:t>za usługę O.5</w:t>
            </w:r>
          </w:p>
        </w:tc>
        <w:tc>
          <w:tcPr>
            <w:tcW w:w="1559" w:type="dxa"/>
          </w:tcPr>
          <w:p w14:paraId="15BCBD50" w14:textId="0D2AD89D" w:rsidR="00AD2C84" w:rsidRPr="0031406C" w:rsidRDefault="00B21A37" w:rsidP="00F1663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Łączna punktacja</w:t>
            </w:r>
          </w:p>
        </w:tc>
      </w:tr>
      <w:tr w:rsidR="00AD2C84" w:rsidRPr="0031406C" w14:paraId="2D196801" w14:textId="64F3D829" w:rsidTr="00B21A37">
        <w:trPr>
          <w:cantSplit/>
          <w:trHeight w:val="611"/>
        </w:trPr>
        <w:tc>
          <w:tcPr>
            <w:tcW w:w="918" w:type="dxa"/>
            <w:vAlign w:val="center"/>
          </w:tcPr>
          <w:p w14:paraId="78371BB2" w14:textId="77777777" w:rsidR="00AD2C84" w:rsidRPr="0031406C" w:rsidRDefault="00AD2C84" w:rsidP="00B55D5C">
            <w:pPr>
              <w:pStyle w:val="Akapitzlist"/>
              <w:numPr>
                <w:ilvl w:val="0"/>
                <w:numId w:val="7"/>
              </w:numPr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752E865A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Przedsiębiorstwo Produkcyjno-Usługowe ZIELEŃ Sp. z o.o.</w:t>
            </w:r>
          </w:p>
          <w:p w14:paraId="14E5334B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ul. Partyzantów 76, 80-254 Gdańsk</w:t>
            </w:r>
          </w:p>
          <w:p w14:paraId="37ED7CD1" w14:textId="77777777" w:rsidR="00AD2C84" w:rsidRPr="0031406C" w:rsidRDefault="00AD2C84" w:rsidP="00F16630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NIP 5840301640</w:t>
            </w:r>
          </w:p>
        </w:tc>
        <w:tc>
          <w:tcPr>
            <w:tcW w:w="1701" w:type="dxa"/>
            <w:vAlign w:val="center"/>
          </w:tcPr>
          <w:p w14:paraId="78C77456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3 727 785,33 zł</w:t>
            </w:r>
          </w:p>
          <w:p w14:paraId="2CDA3D16" w14:textId="77BC33F4" w:rsidR="00B21A37" w:rsidRPr="0031406C" w:rsidRDefault="00B21A37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(80 pkt)</w:t>
            </w:r>
          </w:p>
        </w:tc>
        <w:tc>
          <w:tcPr>
            <w:tcW w:w="1559" w:type="dxa"/>
            <w:vAlign w:val="center"/>
          </w:tcPr>
          <w:p w14:paraId="56F4227E" w14:textId="77777777" w:rsidR="00AD2C84" w:rsidRDefault="00AD2C84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1406C">
              <w:rPr>
                <w:rFonts w:ascii="Open Sans" w:hAnsi="Open Sans" w:cs="Open Sans"/>
                <w:sz w:val="20"/>
                <w:szCs w:val="20"/>
              </w:rPr>
              <w:t>27,00 zł</w:t>
            </w:r>
          </w:p>
          <w:p w14:paraId="4B6642B1" w14:textId="77B20650" w:rsidR="00B21A37" w:rsidRPr="0031406C" w:rsidRDefault="00B21A37" w:rsidP="00F16630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(20 pkt)</w:t>
            </w:r>
          </w:p>
        </w:tc>
        <w:tc>
          <w:tcPr>
            <w:tcW w:w="1559" w:type="dxa"/>
            <w:vAlign w:val="center"/>
          </w:tcPr>
          <w:p w14:paraId="79B883FE" w14:textId="1C7E3465" w:rsidR="00AD2C84" w:rsidRPr="0031406C" w:rsidRDefault="00B21A37" w:rsidP="00B21A37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100 pkt</w:t>
            </w:r>
          </w:p>
        </w:tc>
      </w:tr>
      <w:bookmarkEnd w:id="0"/>
    </w:tbl>
    <w:p w14:paraId="6E471DE4" w14:textId="77777777" w:rsidR="00FB2774" w:rsidRDefault="00FB2774" w:rsidP="00FB2774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1E2E09F4" w14:textId="0F55ADD0" w:rsidR="0059270E" w:rsidRDefault="00FB2774" w:rsidP="00F270CF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 w:rsidRPr="0089613A">
        <w:rPr>
          <w:rFonts w:ascii="Open Sans" w:hAnsi="Open Sans" w:cs="Open Sans"/>
        </w:rPr>
        <w:t>Dziękujemy za udział w postępowaniu i złożon</w:t>
      </w:r>
      <w:r w:rsidR="0047236B">
        <w:rPr>
          <w:rFonts w:ascii="Open Sans" w:hAnsi="Open Sans" w:cs="Open Sans"/>
        </w:rPr>
        <w:t>e</w:t>
      </w:r>
      <w:r w:rsidRPr="0089613A">
        <w:rPr>
          <w:rFonts w:ascii="Open Sans" w:hAnsi="Open Sans" w:cs="Open Sans"/>
        </w:rPr>
        <w:t xml:space="preserve"> ofert</w:t>
      </w:r>
      <w:r w:rsidR="0047236B">
        <w:rPr>
          <w:rFonts w:ascii="Open Sans" w:hAnsi="Open Sans" w:cs="Open Sans"/>
        </w:rPr>
        <w:t>y</w:t>
      </w:r>
      <w:r w:rsidR="00EA1D3D">
        <w:rPr>
          <w:rFonts w:ascii="Open Sans" w:hAnsi="Open Sans" w:cs="Open Sans"/>
        </w:rPr>
        <w:t>.</w:t>
      </w:r>
    </w:p>
    <w:p w14:paraId="67408957" w14:textId="77777777" w:rsidR="0059270E" w:rsidRDefault="0059270E" w:rsidP="0059270E">
      <w:pPr>
        <w:widowControl w:val="0"/>
        <w:spacing w:before="120" w:after="0" w:line="240" w:lineRule="auto"/>
        <w:jc w:val="both"/>
        <w:rPr>
          <w:rFonts w:ascii="Open Sans" w:hAnsi="Open Sans" w:cs="Open Sans"/>
        </w:rPr>
      </w:pPr>
    </w:p>
    <w:p w14:paraId="31E1B52F" w14:textId="77777777" w:rsidR="0059270E" w:rsidRDefault="0059270E" w:rsidP="0059270E">
      <w:pPr>
        <w:tabs>
          <w:tab w:val="left" w:pos="4820"/>
        </w:tabs>
        <w:spacing w:after="0" w:line="240" w:lineRule="auto"/>
        <w:ind w:left="5387"/>
        <w:jc w:val="both"/>
        <w:rPr>
          <w:rFonts w:ascii="Open Sans" w:hAnsi="Open Sans" w:cs="Open Sans"/>
          <w:b/>
        </w:rPr>
      </w:pPr>
    </w:p>
    <w:p w14:paraId="4694B074" w14:textId="77777777" w:rsidR="00602BFD" w:rsidRPr="00602BFD" w:rsidRDefault="00602BFD" w:rsidP="00602BFD">
      <w:pPr>
        <w:rPr>
          <w:rFonts w:ascii="Open Sans" w:hAnsi="Open Sans" w:cs="Open Sans"/>
          <w:sz w:val="24"/>
          <w:szCs w:val="24"/>
        </w:rPr>
      </w:pPr>
    </w:p>
    <w:p w14:paraId="74027DD1" w14:textId="77777777" w:rsidR="00602BFD" w:rsidRPr="00602BFD" w:rsidRDefault="00602BFD" w:rsidP="00602BFD">
      <w:pPr>
        <w:rPr>
          <w:rFonts w:ascii="Open Sans" w:hAnsi="Open Sans" w:cs="Open Sans"/>
          <w:sz w:val="24"/>
          <w:szCs w:val="24"/>
        </w:rPr>
      </w:pPr>
    </w:p>
    <w:p w14:paraId="3BAC08B9" w14:textId="77777777" w:rsidR="00602BFD" w:rsidRPr="00602BFD" w:rsidRDefault="00602BFD" w:rsidP="00602BFD">
      <w:pPr>
        <w:rPr>
          <w:rFonts w:ascii="Open Sans" w:hAnsi="Open Sans" w:cs="Open Sans"/>
          <w:sz w:val="24"/>
          <w:szCs w:val="24"/>
        </w:rPr>
      </w:pPr>
    </w:p>
    <w:p w14:paraId="612A9CD2" w14:textId="1EA1AE65" w:rsidR="001042A1" w:rsidRPr="00602BFD" w:rsidRDefault="001042A1" w:rsidP="00602BFD">
      <w:pPr>
        <w:rPr>
          <w:rFonts w:ascii="Open Sans" w:hAnsi="Open Sans" w:cs="Open Sans"/>
          <w:sz w:val="24"/>
          <w:szCs w:val="24"/>
        </w:rPr>
      </w:pPr>
    </w:p>
    <w:sectPr w:rsidR="001042A1" w:rsidRPr="00602BFD" w:rsidSect="00B01088">
      <w:footerReference w:type="default" r:id="rId11"/>
      <w:pgSz w:w="11906" w:h="16838"/>
      <w:pgMar w:top="567" w:right="1417" w:bottom="1417" w:left="142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268C4" w14:textId="77777777" w:rsidR="005B6E98" w:rsidRDefault="005B6E98">
      <w:pPr>
        <w:spacing w:after="0" w:line="240" w:lineRule="auto"/>
      </w:pPr>
      <w:r>
        <w:separator/>
      </w:r>
    </w:p>
  </w:endnote>
  <w:endnote w:type="continuationSeparator" w:id="0">
    <w:p w14:paraId="5F759FD8" w14:textId="77777777" w:rsidR="005B6E98" w:rsidRDefault="005B6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BEA01" w14:textId="77777777" w:rsidR="00923539" w:rsidRDefault="00923539" w:rsidP="00B01088">
    <w:pPr>
      <w:spacing w:after="0" w:line="360" w:lineRule="auto"/>
      <w:ind w:left="-142"/>
      <w:rPr>
        <w:rFonts w:ascii="Open Sans" w:hAnsi="Open Sans" w:cs="Open Sans"/>
        <w:b/>
        <w:bCs/>
        <w:color w:val="575756"/>
        <w:sz w:val="14"/>
        <w:szCs w:val="14"/>
      </w:rPr>
    </w:pPr>
    <w:r w:rsidRPr="00923539">
      <w:rPr>
        <w:rFonts w:ascii="Open Sans" w:hAnsi="Open Sans" w:cs="Open Sans"/>
        <w:b/>
        <w:bCs/>
        <w:noProof/>
        <w:color w:val="575756"/>
        <w:sz w:val="14"/>
        <w:szCs w:val="14"/>
      </w:rPr>
      <w:drawing>
        <wp:inline distT="0" distB="0" distL="0" distR="0" wp14:anchorId="507003F8" wp14:editId="745526FE">
          <wp:extent cx="5969682" cy="127000"/>
          <wp:effectExtent l="0" t="0" r="0" b="635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25168" cy="164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1CF7B7" w14:textId="77777777" w:rsidR="001042A1" w:rsidRPr="00A83255" w:rsidRDefault="00365B3F" w:rsidP="00B01088">
    <w:pPr>
      <w:spacing w:after="0" w:line="360" w:lineRule="auto"/>
      <w:ind w:left="-56"/>
      <w:rPr>
        <w:rFonts w:ascii="Open Sans" w:hAnsi="Open Sans" w:cs="Open Sans"/>
        <w:sz w:val="20"/>
        <w:szCs w:val="20"/>
      </w:rPr>
    </w:pPr>
    <w:r w:rsidRPr="00A83255">
      <w:rPr>
        <w:rFonts w:ascii="Open Sans" w:hAnsi="Open Sans" w:cs="Open Sans"/>
        <w:b/>
        <w:bCs/>
        <w:color w:val="575756"/>
        <w:sz w:val="14"/>
        <w:szCs w:val="14"/>
      </w:rPr>
      <w:t>Gdański Zarząd Zieleni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</w:t>
    </w:r>
    <w:r w:rsidR="00923539">
      <w:rPr>
        <w:rFonts w:ascii="Open Sans" w:hAnsi="Open Sans" w:cs="Open Sans"/>
        <w:color w:val="575756"/>
        <w:sz w:val="14"/>
        <w:szCs w:val="14"/>
      </w:rPr>
      <w:t>Al. Grunwaldzka 103A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80-2</w:t>
    </w:r>
    <w:r w:rsidR="00923539">
      <w:rPr>
        <w:rFonts w:ascii="Open Sans" w:hAnsi="Open Sans" w:cs="Open Sans"/>
        <w:color w:val="575756"/>
        <w:sz w:val="14"/>
        <w:szCs w:val="14"/>
      </w:rPr>
      <w:t>4</w:t>
    </w:r>
    <w:r w:rsidRPr="00A83255">
      <w:rPr>
        <w:rFonts w:ascii="Open Sans" w:hAnsi="Open Sans" w:cs="Open Sans"/>
        <w:color w:val="575756"/>
        <w:sz w:val="14"/>
        <w:szCs w:val="14"/>
      </w:rPr>
      <w:t>4 Gdańsk</w:t>
    </w:r>
  </w:p>
  <w:p w14:paraId="0657E8AC" w14:textId="339A0ACE" w:rsidR="001042A1" w:rsidRPr="00A83255" w:rsidRDefault="00365B3F" w:rsidP="00B01088">
    <w:pPr>
      <w:spacing w:after="0" w:line="360" w:lineRule="auto"/>
      <w:ind w:left="-56"/>
      <w:rPr>
        <w:rFonts w:ascii="Open Sans" w:hAnsi="Open Sans" w:cs="Open Sans"/>
      </w:rPr>
    </w:pPr>
    <w:r w:rsidRPr="00450A57">
      <w:rPr>
        <w:rFonts w:ascii="Open Sans" w:hAnsi="Open Sans" w:cs="Open Sans"/>
        <w:color w:val="575756"/>
        <w:sz w:val="14"/>
        <w:szCs w:val="14"/>
      </w:rPr>
      <w:t xml:space="preserve">tel. </w:t>
    </w:r>
    <w:r w:rsidR="00923539" w:rsidRPr="00450A57">
      <w:rPr>
        <w:rFonts w:ascii="Open Sans" w:hAnsi="Open Sans" w:cs="Open Sans"/>
        <w:color w:val="575756"/>
        <w:sz w:val="14"/>
        <w:szCs w:val="14"/>
      </w:rPr>
      <w:t>BOK  516 378 010</w:t>
    </w:r>
    <w:r w:rsidRPr="00450A57">
      <w:rPr>
        <w:rFonts w:ascii="Open Sans" w:hAnsi="Open Sans" w:cs="Open Sans"/>
        <w:color w:val="575756"/>
        <w:sz w:val="14"/>
        <w:szCs w:val="14"/>
      </w:rPr>
      <w:t xml:space="preserve">| gzz@gdansk.gda.pl | </w:t>
    </w:r>
    <w:r w:rsidR="00602BFD" w:rsidRPr="00450A57">
      <w:rPr>
        <w:rFonts w:ascii="Open Sans" w:hAnsi="Open Sans" w:cs="Open Sans"/>
        <w:color w:val="575756"/>
        <w:sz w:val="14"/>
        <w:szCs w:val="14"/>
      </w:rPr>
      <w:t>www.gzz.gda.pl |</w:t>
    </w:r>
    <w:r w:rsidR="00602BFD" w:rsidRPr="00450A57">
      <w:rPr>
        <w:rFonts w:ascii="Open Sans" w:hAnsi="Open Sans" w:cs="Open Sans"/>
        <w:bCs/>
        <w:color w:val="575756"/>
        <w:sz w:val="14"/>
        <w:szCs w:val="14"/>
      </w:rPr>
      <w:t>AE:PL-19670-34675-UDEHH-33</w:t>
    </w:r>
  </w:p>
  <w:p w14:paraId="7585C302" w14:textId="77777777" w:rsidR="001042A1" w:rsidRPr="00A83255" w:rsidRDefault="001042A1">
    <w:pPr>
      <w:pStyle w:val="Stopka"/>
      <w:rPr>
        <w:rFonts w:ascii="Open Sans" w:hAnsi="Open Sans" w:cs="Open Sans"/>
      </w:rPr>
    </w:pPr>
  </w:p>
  <w:p w14:paraId="27970A3B" w14:textId="77777777" w:rsidR="001042A1" w:rsidRPr="00A83255" w:rsidRDefault="001042A1">
    <w:pPr>
      <w:pStyle w:val="Stopka"/>
      <w:rPr>
        <w:rFonts w:ascii="Open Sans" w:hAnsi="Open Sans" w:cs="Open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67B3D" w14:textId="77777777" w:rsidR="005B6E98" w:rsidRDefault="005B6E98">
      <w:pPr>
        <w:spacing w:after="0" w:line="240" w:lineRule="auto"/>
      </w:pPr>
      <w:r>
        <w:separator/>
      </w:r>
    </w:p>
  </w:footnote>
  <w:footnote w:type="continuationSeparator" w:id="0">
    <w:p w14:paraId="7463CBC7" w14:textId="77777777" w:rsidR="005B6E98" w:rsidRDefault="005B6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CC034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491559"/>
    <w:multiLevelType w:val="hybridMultilevel"/>
    <w:tmpl w:val="44E69B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A72E76"/>
    <w:multiLevelType w:val="hybridMultilevel"/>
    <w:tmpl w:val="DD58F91E"/>
    <w:lvl w:ilvl="0" w:tplc="C11AA63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51D2A43"/>
    <w:multiLevelType w:val="hybridMultilevel"/>
    <w:tmpl w:val="E5A8F7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91318">
    <w:abstractNumId w:val="5"/>
  </w:num>
  <w:num w:numId="2" w16cid:durableId="1393849076">
    <w:abstractNumId w:val="2"/>
  </w:num>
  <w:num w:numId="3" w16cid:durableId="2054768757">
    <w:abstractNumId w:val="6"/>
  </w:num>
  <w:num w:numId="4" w16cid:durableId="2043357473">
    <w:abstractNumId w:val="3"/>
  </w:num>
  <w:num w:numId="5" w16cid:durableId="1664970127">
    <w:abstractNumId w:val="0"/>
  </w:num>
  <w:num w:numId="6" w16cid:durableId="600992955">
    <w:abstractNumId w:val="4"/>
  </w:num>
  <w:num w:numId="7" w16cid:durableId="1900943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543"/>
    <w:rsid w:val="00042A69"/>
    <w:rsid w:val="000A6D62"/>
    <w:rsid w:val="001042A1"/>
    <w:rsid w:val="001B1B71"/>
    <w:rsid w:val="0029425E"/>
    <w:rsid w:val="002A7B72"/>
    <w:rsid w:val="002B41D4"/>
    <w:rsid w:val="002D0060"/>
    <w:rsid w:val="0031406C"/>
    <w:rsid w:val="0031458C"/>
    <w:rsid w:val="00365B3F"/>
    <w:rsid w:val="003E433B"/>
    <w:rsid w:val="00404543"/>
    <w:rsid w:val="00430A8E"/>
    <w:rsid w:val="00450A57"/>
    <w:rsid w:val="0047236B"/>
    <w:rsid w:val="00475C10"/>
    <w:rsid w:val="00484855"/>
    <w:rsid w:val="004859D7"/>
    <w:rsid w:val="004C2CD5"/>
    <w:rsid w:val="0059270E"/>
    <w:rsid w:val="005B6E98"/>
    <w:rsid w:val="005D4874"/>
    <w:rsid w:val="00602BFD"/>
    <w:rsid w:val="006122D0"/>
    <w:rsid w:val="0064140D"/>
    <w:rsid w:val="0065159B"/>
    <w:rsid w:val="006A2A7C"/>
    <w:rsid w:val="006A6D11"/>
    <w:rsid w:val="006F47F4"/>
    <w:rsid w:val="007938ED"/>
    <w:rsid w:val="007D3CD9"/>
    <w:rsid w:val="00800C14"/>
    <w:rsid w:val="008060A6"/>
    <w:rsid w:val="00840D85"/>
    <w:rsid w:val="008633EF"/>
    <w:rsid w:val="008F2962"/>
    <w:rsid w:val="00916A88"/>
    <w:rsid w:val="00923539"/>
    <w:rsid w:val="00925F78"/>
    <w:rsid w:val="009335E1"/>
    <w:rsid w:val="00955CB9"/>
    <w:rsid w:val="00A12C2B"/>
    <w:rsid w:val="00A441AC"/>
    <w:rsid w:val="00A529B8"/>
    <w:rsid w:val="00A705A5"/>
    <w:rsid w:val="00AB68F8"/>
    <w:rsid w:val="00AC472F"/>
    <w:rsid w:val="00AD2C84"/>
    <w:rsid w:val="00AD607F"/>
    <w:rsid w:val="00B01088"/>
    <w:rsid w:val="00B21A37"/>
    <w:rsid w:val="00B26BFF"/>
    <w:rsid w:val="00B55D5C"/>
    <w:rsid w:val="00BA295B"/>
    <w:rsid w:val="00BC02D0"/>
    <w:rsid w:val="00D23122"/>
    <w:rsid w:val="00D34794"/>
    <w:rsid w:val="00D55AC1"/>
    <w:rsid w:val="00D577C8"/>
    <w:rsid w:val="00E01838"/>
    <w:rsid w:val="00E01DDE"/>
    <w:rsid w:val="00E6117B"/>
    <w:rsid w:val="00E9229F"/>
    <w:rsid w:val="00EA1D3D"/>
    <w:rsid w:val="00F1797F"/>
    <w:rsid w:val="00F270CF"/>
    <w:rsid w:val="00FB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C5DFAE"/>
  <w15:docId w15:val="{75D16097-60F6-40ED-9A7C-4C6913AA8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iPriority="99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character" w:styleId="Hipercze">
    <w:name w:val="Hyperlink"/>
    <w:basedOn w:val="Domylnaczcionkaakapitu"/>
    <w:rsid w:val="00E211D0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rsid w:val="00E211D0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211D0"/>
    <w:rPr>
      <w:rFonts w:ascii="Times New Roman" w:eastAsia="Times New Roman" w:hAnsi="Times New Roman"/>
      <w:sz w:val="24"/>
    </w:rPr>
  </w:style>
  <w:style w:type="character" w:styleId="Nierozpoznanawzmianka">
    <w:name w:val="Unresolved Mention"/>
    <w:basedOn w:val="Domylnaczcionkaakapitu"/>
    <w:rsid w:val="00602BFD"/>
    <w:rPr>
      <w:color w:val="605E5C"/>
      <w:shd w:val="clear" w:color="auto" w:fill="E1DFDD"/>
    </w:rPr>
  </w:style>
  <w:style w:type="paragraph" w:styleId="Akapitzlist">
    <w:name w:val="List Paragraph"/>
    <w:aliases w:val="Preambuła,T_SZ_List Paragraph,Wypunktowanie,zwykły tekst,BulletC,normalny tekst,Obiekt,CW_Lista,List Paragraph0,Numerowanie,Akapit z listą BS,Kolorowa lista — akcent 11,L1,Colorful List Accent 1,Odstavec,Γράφημα,2 heading,A_wyliczenie,lp1"/>
    <w:basedOn w:val="Normalny"/>
    <w:link w:val="AkapitzlistZnak"/>
    <w:uiPriority w:val="34"/>
    <w:qFormat/>
    <w:rsid w:val="002A7B72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aliases w:val="Preambuła Znak,T_SZ_List Paragraph Znak,Wypunktowanie Znak,zwykły tekst Znak,BulletC Znak,normalny tekst Znak,Obiekt Znak,CW_Lista Znak,List Paragraph0 Znak,Numerowanie Znak,Akapit z listą BS Znak,Kolorowa lista — akcent 11 Znak"/>
    <w:link w:val="Akapitzlist"/>
    <w:uiPriority w:val="34"/>
    <w:qFormat/>
    <w:locked/>
    <w:rsid w:val="002A7B72"/>
    <w:rPr>
      <w:rFonts w:ascii="Times New Roman" w:eastAsia="Times New Roman" w:hAnsi="Times New Roman"/>
      <w:sz w:val="24"/>
      <w:szCs w:val="24"/>
    </w:rPr>
  </w:style>
  <w:style w:type="paragraph" w:customStyle="1" w:styleId="paragraph">
    <w:name w:val="paragraph"/>
    <w:basedOn w:val="Normalny"/>
    <w:rsid w:val="00FB277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FB2774"/>
  </w:style>
  <w:style w:type="character" w:customStyle="1" w:styleId="eop">
    <w:name w:val="eop"/>
    <w:basedOn w:val="Domylnaczcionkaakapitu"/>
    <w:rsid w:val="00FB2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DB37127E-B391-462D-95F9-B36C90504E61}"/>
</file>

<file path=customXml/itemProps2.xml><?xml version="1.0" encoding="utf-8"?>
<ds:datastoreItem xmlns:ds="http://schemas.openxmlformats.org/officeDocument/2006/customXml" ds:itemID="{A185F4A3-2A50-494D-BCFE-7FBDC6861C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9DF232-1760-44B8-AA10-F158D28DF427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dc:creator>Hallmann Angelika</dc:creator>
  <cp:lastModifiedBy>Jaroszewska Magdalena</cp:lastModifiedBy>
  <cp:revision>6</cp:revision>
  <cp:lastPrinted>2019-02-26T08:58:00Z</cp:lastPrinted>
  <dcterms:created xsi:type="dcterms:W3CDTF">2026-01-14T09:55:00Z</dcterms:created>
  <dcterms:modified xsi:type="dcterms:W3CDTF">2026-01-15T07:17:00Z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