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4B" w:rsidRPr="00D34120" w:rsidRDefault="00F7514B" w:rsidP="00DC50FD">
      <w:pPr>
        <w:spacing w:after="120"/>
        <w:jc w:val="both"/>
        <w:rPr>
          <w:b/>
          <w:i/>
          <w:iCs/>
        </w:rPr>
      </w:pPr>
      <w:r w:rsidRPr="00D34120">
        <w:rPr>
          <w:b/>
          <w:iCs/>
        </w:rPr>
        <w:t>REKOMENDACJE - Weronika Paszewska</w:t>
      </w:r>
    </w:p>
    <w:p w:rsidR="00F7514B" w:rsidRDefault="00F7514B" w:rsidP="00DC50FD">
      <w:pPr>
        <w:spacing w:after="120"/>
        <w:jc w:val="both"/>
        <w:rPr>
          <w:i/>
          <w:iCs/>
        </w:rPr>
      </w:pPr>
    </w:p>
    <w:p w:rsidR="00C51478" w:rsidRDefault="00DF0A4E" w:rsidP="00DC50FD">
      <w:pPr>
        <w:spacing w:after="120"/>
        <w:jc w:val="both"/>
        <w:rPr>
          <w:i/>
          <w:iCs/>
        </w:rPr>
      </w:pPr>
      <w:r>
        <w:rPr>
          <w:i/>
          <w:iCs/>
        </w:rPr>
        <w:t>P</w:t>
      </w:r>
      <w:r w:rsidR="00373046">
        <w:rPr>
          <w:i/>
          <w:iCs/>
        </w:rPr>
        <w:t>rezeska i współfundatorka Akcji Demokracji, aktywistka związana z organizacjami społecznymi od kilkunastu lat.</w:t>
      </w:r>
    </w:p>
    <w:p w:rsidR="00F7514B" w:rsidRDefault="00F7514B" w:rsidP="00DC50FD">
      <w:pPr>
        <w:spacing w:after="120"/>
        <w:jc w:val="both"/>
      </w:pPr>
    </w:p>
    <w:p w:rsidR="00C51478" w:rsidRPr="00F7514B" w:rsidRDefault="00373046" w:rsidP="00DC50FD">
      <w:pPr>
        <w:spacing w:after="120"/>
        <w:jc w:val="both"/>
        <w:rPr>
          <w:b/>
        </w:rPr>
      </w:pPr>
      <w:r w:rsidRPr="00F7514B">
        <w:rPr>
          <w:b/>
        </w:rPr>
        <w:t xml:space="preserve">Wnioski </w:t>
      </w:r>
    </w:p>
    <w:p w:rsidR="00C51478" w:rsidRDefault="00373046" w:rsidP="00DC50FD">
      <w:pPr>
        <w:numPr>
          <w:ilvl w:val="0"/>
          <w:numId w:val="1"/>
        </w:numPr>
        <w:spacing w:after="120"/>
        <w:jc w:val="both"/>
      </w:pPr>
      <w:r>
        <w:t xml:space="preserve">Grupie zorganizowanych ludzi, będzie łatwiej wpływać na decyzje władzy, niż pojedynczym osobom. </w:t>
      </w:r>
    </w:p>
    <w:p w:rsidR="00C51478" w:rsidRDefault="00373046" w:rsidP="00DC50FD">
      <w:pPr>
        <w:numPr>
          <w:ilvl w:val="0"/>
          <w:numId w:val="1"/>
        </w:numPr>
        <w:spacing w:after="120"/>
        <w:jc w:val="both"/>
      </w:pPr>
      <w:r>
        <w:t xml:space="preserve">Petycja jest narzędziem uregulowanym prawnie od 2015 roku. Zobowiązuje władze do zapewnienia przejrzystości procedury przez publikowanie na stronie internetowej napływających petycji, jak również odpowiedzi na nie. </w:t>
      </w:r>
    </w:p>
    <w:p w:rsidR="00C51478" w:rsidRDefault="00373046" w:rsidP="00DC50FD">
      <w:pPr>
        <w:numPr>
          <w:ilvl w:val="0"/>
          <w:numId w:val="1"/>
        </w:numPr>
        <w:spacing w:after="120"/>
        <w:jc w:val="both"/>
      </w:pPr>
      <w:r>
        <w:t>Osoby podejmujące decyzje nie zawsze wiedzą, co jest ważne dla obywateli i obywatelek. Ich zadaniem powinno być szukanie sposób dzięki, którym głos zainteresowanej grupy obywateli dotrze do władzy.</w:t>
      </w:r>
    </w:p>
    <w:p w:rsidR="00C51478" w:rsidRDefault="00373046" w:rsidP="00DC50FD">
      <w:pPr>
        <w:numPr>
          <w:ilvl w:val="0"/>
          <w:numId w:val="1"/>
        </w:numPr>
        <w:spacing w:after="120"/>
        <w:jc w:val="both"/>
      </w:pPr>
      <w:r>
        <w:t xml:space="preserve">Istnieją różne formy dialogu z władzą: składanie petycji wraz z podpisami, wysyłanie e-maili i dzwonienie do biur przedstawicieli, udział w konsultacjach, umawianie się na spotkania. </w:t>
      </w:r>
    </w:p>
    <w:p w:rsidR="00C51478" w:rsidRDefault="00373046" w:rsidP="00DC50FD">
      <w:pPr>
        <w:numPr>
          <w:ilvl w:val="0"/>
          <w:numId w:val="1"/>
        </w:numPr>
        <w:spacing w:after="120"/>
        <w:jc w:val="both"/>
      </w:pPr>
      <w:r>
        <w:t>Istotnym elementem dla podtrzymania aktywności obywatelskiej jest faktyczny dialog z urzędnikami, przedstawicielami władzy. Obywatele i obywatelki muszą mieć poczucie, że ich postulaty i głos jest brany pod uwagę, albo przynajmniej słuchany.</w:t>
      </w:r>
    </w:p>
    <w:p w:rsidR="00C51478" w:rsidRDefault="00373046" w:rsidP="00DC50FD">
      <w:pPr>
        <w:numPr>
          <w:ilvl w:val="0"/>
          <w:numId w:val="2"/>
        </w:numPr>
        <w:spacing w:after="120"/>
        <w:jc w:val="both"/>
      </w:pPr>
      <w:r>
        <w:t>Petycje i odpowiedzi na nie są publikowane w jasny, przejrzysty i łatwo dostępny sposób na stronie internetowej urzędu.</w:t>
      </w:r>
    </w:p>
    <w:p w:rsidR="00000000" w:rsidRDefault="00D34120" w:rsidP="00DC50FD">
      <w:pPr>
        <w:spacing w:after="120"/>
        <w:ind w:left="720"/>
        <w:jc w:val="both"/>
      </w:pPr>
    </w:p>
    <w:p w:rsidR="00373046" w:rsidRPr="00F7514B" w:rsidRDefault="00373046" w:rsidP="00DC50FD">
      <w:pPr>
        <w:spacing w:after="120"/>
        <w:jc w:val="both"/>
        <w:rPr>
          <w:b/>
        </w:rPr>
      </w:pPr>
      <w:r w:rsidRPr="00F7514B">
        <w:rPr>
          <w:b/>
        </w:rPr>
        <w:t>Rekomendacje</w:t>
      </w:r>
    </w:p>
    <w:p w:rsidR="00C51478" w:rsidRDefault="00373046" w:rsidP="00DC50FD">
      <w:pPr>
        <w:numPr>
          <w:ilvl w:val="0"/>
          <w:numId w:val="2"/>
        </w:numPr>
        <w:spacing w:after="120"/>
        <w:jc w:val="both"/>
      </w:pPr>
      <w:r>
        <w:t>Jeśli do Prezydenta lub Rady Miasta wpłynie apel z określoną liczbą podpisów mieszkańców i mieszkanek Gdańska wtedy zobowiązują się oni do konkretnych działań. W zależności od liczby podpisów pod apelem może to być: odpowiedź na piśmie, spotkanie z przedstawicielami inicjatywy zbierającej podpisy, konsultacje społeczne, dedykowana debata, sesja Rady Miasta poświęcona temu tematowi.</w:t>
      </w:r>
    </w:p>
    <w:p w:rsidR="00C51478" w:rsidRDefault="00373046" w:rsidP="00DC50FD">
      <w:pPr>
        <w:numPr>
          <w:ilvl w:val="0"/>
          <w:numId w:val="2"/>
        </w:numPr>
        <w:spacing w:after="120"/>
        <w:jc w:val="both"/>
      </w:pPr>
      <w:r>
        <w:t>Urząd tworzy dedykowaną stronę internetową na której mieszkańcy i mieszkanki Gdańska mogą tworzyć apele i szukać poparcia dla nich wśród innych osób. Jest to narzędzie, dzięki któremu urzędnicy wiedzą jakie problemy mają mieszkańcy i mieszkanki i jaka jest ich skala (w zależności od liczby podpisów zebranych pod apelami).</w:t>
      </w:r>
    </w:p>
    <w:p w:rsidR="00C51478" w:rsidRDefault="00373046" w:rsidP="00DC50FD">
      <w:pPr>
        <w:numPr>
          <w:ilvl w:val="0"/>
          <w:numId w:val="2"/>
        </w:numPr>
        <w:spacing w:after="120"/>
        <w:jc w:val="both"/>
      </w:pPr>
      <w:r>
        <w:t>Przeszkoleni, życzliwy i otwarci urzędnicy, którzy traktują jako część swoich obowiązków wsłuchiwanie się w głos obywateli i obywatelek.</w:t>
      </w:r>
    </w:p>
    <w:p w:rsidR="00C51478" w:rsidRDefault="00373046" w:rsidP="00DC50FD">
      <w:pPr>
        <w:numPr>
          <w:ilvl w:val="0"/>
          <w:numId w:val="2"/>
        </w:numPr>
        <w:spacing w:after="120"/>
        <w:jc w:val="both"/>
      </w:pPr>
      <w:r>
        <w:t>Zmniejszanie dystansu między mieszkańcami, a przedstawicielami władzy samorządowej poprzez organizowanie otwartych spotkań w Urzędzie, czy spotkań z mieszkańcami w mniej formalnej atmosferze.</w:t>
      </w:r>
    </w:p>
    <w:sectPr w:rsidR="00C51478" w:rsidSect="00C514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7725"/>
    <w:multiLevelType w:val="multilevel"/>
    <w:tmpl w:val="12C2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B6F2DD7"/>
    <w:multiLevelType w:val="multilevel"/>
    <w:tmpl w:val="BA0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DC6623A"/>
    <w:multiLevelType w:val="multilevel"/>
    <w:tmpl w:val="398620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51478"/>
    <w:rsid w:val="00373046"/>
    <w:rsid w:val="00B945D2"/>
    <w:rsid w:val="00C51478"/>
    <w:rsid w:val="00D34120"/>
    <w:rsid w:val="00DC50FD"/>
    <w:rsid w:val="00DF0A4E"/>
    <w:rsid w:val="00EA4401"/>
    <w:rsid w:val="00F7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147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C514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C51478"/>
    <w:pPr>
      <w:spacing w:after="140" w:line="288" w:lineRule="auto"/>
    </w:pPr>
  </w:style>
  <w:style w:type="paragraph" w:styleId="Lista">
    <w:name w:val="List"/>
    <w:basedOn w:val="Tekstpodstawowy"/>
    <w:rsid w:val="00C51478"/>
  </w:style>
  <w:style w:type="paragraph" w:customStyle="1" w:styleId="Caption">
    <w:name w:val="Caption"/>
    <w:basedOn w:val="Normalny"/>
    <w:qFormat/>
    <w:rsid w:val="00C514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14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0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4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</dc:creator>
  <dc:description/>
  <cp:lastModifiedBy>Marcin</cp:lastModifiedBy>
  <cp:revision>12</cp:revision>
  <dcterms:created xsi:type="dcterms:W3CDTF">2017-09-23T09:58:00Z</dcterms:created>
  <dcterms:modified xsi:type="dcterms:W3CDTF">2017-10-16T08:40:00Z</dcterms:modified>
  <dc:language>pl-PL</dc:language>
</cp:coreProperties>
</file>