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0997BA" w14:textId="6D29690C" w:rsidR="00FB33C1" w:rsidRPr="008A7F6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sz w:val="22"/>
          <w:szCs w:val="22"/>
        </w:rPr>
      </w:pPr>
      <w:r w:rsidRPr="008A7F63">
        <w:rPr>
          <w:rFonts w:ascii="Open Sans" w:hAnsi="Open Sans" w:cs="Open Sans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68AFE8DE" wp14:editId="10CDF037">
            <wp:simplePos x="0" y="0"/>
            <wp:positionH relativeFrom="column">
              <wp:posOffset>-9525</wp:posOffset>
            </wp:positionH>
            <wp:positionV relativeFrom="paragraph">
              <wp:posOffset>-409575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9B1259" w14:textId="77777777" w:rsidR="00FB33C1" w:rsidRPr="008A7F6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sz w:val="22"/>
          <w:szCs w:val="22"/>
        </w:rPr>
      </w:pPr>
    </w:p>
    <w:p w14:paraId="4D6F46EE" w14:textId="442E2BD5" w:rsidR="00FB33C1" w:rsidRPr="008A7F6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sz w:val="22"/>
          <w:szCs w:val="22"/>
        </w:rPr>
      </w:pPr>
      <w:r w:rsidRPr="008A7F63">
        <w:rPr>
          <w:rFonts w:ascii="Open Sans" w:hAnsi="Open Sans" w:cs="Open Sans"/>
          <w:sz w:val="22"/>
          <w:szCs w:val="22"/>
        </w:rPr>
        <w:t xml:space="preserve">Sygn. akt </w:t>
      </w:r>
      <w:r w:rsidR="006B0254" w:rsidRPr="008A7F63">
        <w:rPr>
          <w:rFonts w:ascii="Open Sans" w:hAnsi="Open Sans" w:cs="Open Sans"/>
          <w:sz w:val="22"/>
          <w:szCs w:val="22"/>
        </w:rPr>
        <w:t>1</w:t>
      </w:r>
      <w:r w:rsidR="002F3CEA" w:rsidRPr="008A7F63">
        <w:rPr>
          <w:rFonts w:ascii="Open Sans" w:hAnsi="Open Sans" w:cs="Open Sans"/>
          <w:sz w:val="22"/>
          <w:szCs w:val="22"/>
        </w:rPr>
        <w:t>6</w:t>
      </w:r>
      <w:r w:rsidRPr="008A7F63">
        <w:rPr>
          <w:rFonts w:ascii="Open Sans" w:hAnsi="Open Sans" w:cs="Open Sans"/>
          <w:sz w:val="22"/>
          <w:szCs w:val="22"/>
        </w:rPr>
        <w:t>/B/</w:t>
      </w:r>
      <w:r w:rsidR="002F3CEA" w:rsidRPr="008A7F63">
        <w:rPr>
          <w:rFonts w:ascii="Open Sans" w:hAnsi="Open Sans" w:cs="Open Sans"/>
          <w:sz w:val="22"/>
          <w:szCs w:val="22"/>
        </w:rPr>
        <w:t>IN</w:t>
      </w:r>
      <w:r w:rsidRPr="008A7F63">
        <w:rPr>
          <w:rFonts w:ascii="Open Sans" w:hAnsi="Open Sans" w:cs="Open Sans"/>
          <w:sz w:val="22"/>
          <w:szCs w:val="22"/>
        </w:rPr>
        <w:t>/202</w:t>
      </w:r>
      <w:r w:rsidR="00764F6E" w:rsidRPr="008A7F63">
        <w:rPr>
          <w:rFonts w:ascii="Open Sans" w:hAnsi="Open Sans" w:cs="Open Sans"/>
          <w:sz w:val="22"/>
          <w:szCs w:val="22"/>
        </w:rPr>
        <w:t>5</w:t>
      </w:r>
      <w:r w:rsidRPr="008A7F63">
        <w:rPr>
          <w:rFonts w:ascii="Open Sans" w:hAnsi="Open Sans" w:cs="Open Sans"/>
          <w:sz w:val="22"/>
          <w:szCs w:val="22"/>
        </w:rPr>
        <w:t xml:space="preserve"> </w:t>
      </w:r>
      <w:r w:rsidRPr="008A7F63">
        <w:rPr>
          <w:rFonts w:ascii="Open Sans" w:hAnsi="Open Sans" w:cs="Open Sans"/>
          <w:sz w:val="22"/>
          <w:szCs w:val="22"/>
        </w:rPr>
        <w:tab/>
      </w:r>
      <w:r w:rsidRPr="008A7F63">
        <w:rPr>
          <w:rFonts w:ascii="Open Sans" w:hAnsi="Open Sans" w:cs="Open Sans"/>
          <w:sz w:val="22"/>
          <w:szCs w:val="22"/>
        </w:rPr>
        <w:tab/>
      </w:r>
      <w:r w:rsidRPr="008A7F63">
        <w:rPr>
          <w:rFonts w:ascii="Open Sans" w:hAnsi="Open Sans" w:cs="Open Sans"/>
          <w:sz w:val="22"/>
          <w:szCs w:val="22"/>
        </w:rPr>
        <w:tab/>
      </w:r>
      <w:r w:rsidRPr="008A7F63">
        <w:rPr>
          <w:rFonts w:ascii="Open Sans" w:hAnsi="Open Sans" w:cs="Open Sans"/>
          <w:sz w:val="22"/>
          <w:szCs w:val="22"/>
        </w:rPr>
        <w:tab/>
      </w:r>
      <w:r w:rsidRPr="008A7F63">
        <w:rPr>
          <w:rFonts w:ascii="Open Sans" w:hAnsi="Open Sans" w:cs="Open Sans"/>
          <w:sz w:val="22"/>
          <w:szCs w:val="22"/>
        </w:rPr>
        <w:tab/>
        <w:t xml:space="preserve">          Gdańsk, dnia </w:t>
      </w:r>
      <w:r w:rsidR="0073686C" w:rsidRPr="008A7F63">
        <w:rPr>
          <w:rFonts w:ascii="Open Sans" w:hAnsi="Open Sans" w:cs="Open Sans"/>
          <w:sz w:val="22"/>
          <w:szCs w:val="22"/>
        </w:rPr>
        <w:t>0</w:t>
      </w:r>
      <w:r w:rsidR="008A7F63" w:rsidRPr="008A7F63">
        <w:rPr>
          <w:rFonts w:ascii="Open Sans" w:hAnsi="Open Sans" w:cs="Open Sans"/>
          <w:sz w:val="22"/>
          <w:szCs w:val="22"/>
        </w:rPr>
        <w:t>9</w:t>
      </w:r>
      <w:r w:rsidRPr="008A7F63">
        <w:rPr>
          <w:rFonts w:ascii="Open Sans" w:hAnsi="Open Sans" w:cs="Open Sans"/>
          <w:sz w:val="22"/>
          <w:szCs w:val="22"/>
        </w:rPr>
        <w:t>.0</w:t>
      </w:r>
      <w:r w:rsidR="003C7357" w:rsidRPr="008A7F63">
        <w:rPr>
          <w:rFonts w:ascii="Open Sans" w:hAnsi="Open Sans" w:cs="Open Sans"/>
          <w:sz w:val="22"/>
          <w:szCs w:val="22"/>
        </w:rPr>
        <w:t>5</w:t>
      </w:r>
      <w:r w:rsidRPr="008A7F63">
        <w:rPr>
          <w:rFonts w:ascii="Open Sans" w:hAnsi="Open Sans" w:cs="Open Sans"/>
          <w:sz w:val="22"/>
          <w:szCs w:val="22"/>
        </w:rPr>
        <w:t>.202</w:t>
      </w:r>
      <w:r w:rsidR="00764F6E" w:rsidRPr="008A7F63">
        <w:rPr>
          <w:rFonts w:ascii="Open Sans" w:hAnsi="Open Sans" w:cs="Open Sans"/>
          <w:sz w:val="22"/>
          <w:szCs w:val="22"/>
        </w:rPr>
        <w:t>5</w:t>
      </w:r>
      <w:r w:rsidR="0073686C" w:rsidRPr="008A7F63">
        <w:rPr>
          <w:rFonts w:ascii="Open Sans" w:hAnsi="Open Sans" w:cs="Open Sans"/>
          <w:sz w:val="22"/>
          <w:szCs w:val="22"/>
        </w:rPr>
        <w:t xml:space="preserve"> </w:t>
      </w:r>
      <w:r w:rsidRPr="008A7F63">
        <w:rPr>
          <w:rFonts w:ascii="Open Sans" w:hAnsi="Open Sans" w:cs="Open Sans"/>
          <w:sz w:val="22"/>
          <w:szCs w:val="22"/>
        </w:rPr>
        <w:t>r.</w:t>
      </w:r>
    </w:p>
    <w:p w14:paraId="4FF1D80C" w14:textId="77777777" w:rsidR="00E63AA8" w:rsidRPr="008A7F63" w:rsidRDefault="00E63AA8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</w:p>
    <w:p w14:paraId="2A87ADD5" w14:textId="77777777" w:rsidR="008A7F63" w:rsidRPr="008A7F63" w:rsidRDefault="008A7F63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</w:p>
    <w:p w14:paraId="5995B6EF" w14:textId="05B5CD0A" w:rsidR="006E1E00" w:rsidRPr="008A7F63" w:rsidRDefault="00E63AA8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8A7F63">
        <w:rPr>
          <w:rFonts w:ascii="Open Sans" w:eastAsia="Calibri" w:hAnsi="Open Sans" w:cs="Open Sans"/>
          <w:b/>
          <w:bCs/>
        </w:rPr>
        <w:t>Strona internetowa</w:t>
      </w:r>
    </w:p>
    <w:p w14:paraId="131DBD6E" w14:textId="77777777" w:rsidR="006E1E00" w:rsidRPr="008A7F63" w:rsidRDefault="006E1E00" w:rsidP="00B05185">
      <w:pPr>
        <w:spacing w:after="0" w:line="240" w:lineRule="auto"/>
        <w:ind w:left="4678"/>
        <w:jc w:val="both"/>
        <w:rPr>
          <w:rFonts w:ascii="Open Sans" w:eastAsia="Calibri" w:hAnsi="Open Sans" w:cs="Open Sans"/>
          <w:b/>
          <w:bCs/>
        </w:rPr>
      </w:pPr>
    </w:p>
    <w:p w14:paraId="0759BB2E" w14:textId="274DD01E" w:rsidR="00344573" w:rsidRPr="008A7F63" w:rsidRDefault="00FB33C1" w:rsidP="00B05185">
      <w:pPr>
        <w:pStyle w:val="Nagwek"/>
        <w:tabs>
          <w:tab w:val="left" w:pos="708"/>
        </w:tabs>
        <w:ind w:left="567" w:hanging="567"/>
        <w:jc w:val="both"/>
        <w:rPr>
          <w:rFonts w:ascii="Open Sans" w:eastAsia="Times New Roman" w:hAnsi="Open Sans" w:cs="Open Sans"/>
          <w:b/>
        </w:rPr>
      </w:pPr>
      <w:r w:rsidRPr="008A7F63">
        <w:rPr>
          <w:rFonts w:ascii="Open Sans" w:hAnsi="Open Sans" w:cs="Open Sans"/>
        </w:rPr>
        <w:t xml:space="preserve">dot.: </w:t>
      </w:r>
      <w:r w:rsidR="00344573" w:rsidRPr="008A7F63">
        <w:rPr>
          <w:rFonts w:ascii="Open Sans" w:eastAsia="Times New Roman" w:hAnsi="Open Sans" w:cs="Open Sans"/>
        </w:rPr>
        <w:t xml:space="preserve">wyjaśnienia treści specyfikacji warunków zamówienia w postępowaniu o udzielenie zamówienia publicznego na </w:t>
      </w:r>
      <w:r w:rsidR="00344573" w:rsidRPr="008A7F63">
        <w:rPr>
          <w:rFonts w:ascii="Open Sans" w:eastAsia="Times New Roman" w:hAnsi="Open Sans" w:cs="Open Sans"/>
          <w:b/>
        </w:rPr>
        <w:t>„</w:t>
      </w:r>
      <w:r w:rsidR="006B0254" w:rsidRPr="008A7F63">
        <w:rPr>
          <w:rFonts w:ascii="Open Sans" w:eastAsia="Times New Roman" w:hAnsi="Open Sans" w:cs="Open Sans"/>
          <w:b/>
        </w:rPr>
        <w:t>Utrzymanie urządzeń w tunelu pod Martwą Wisłą</w:t>
      </w:r>
      <w:r w:rsidR="00344573" w:rsidRPr="008A7F63">
        <w:rPr>
          <w:rFonts w:ascii="Open Sans" w:eastAsia="Times New Roman" w:hAnsi="Open Sans" w:cs="Open Sans"/>
          <w:b/>
        </w:rPr>
        <w:t>”.</w:t>
      </w:r>
    </w:p>
    <w:p w14:paraId="6D2D4DBC" w14:textId="7D9678EE" w:rsidR="00344573" w:rsidRPr="008A7F63" w:rsidRDefault="00344573" w:rsidP="00B05185">
      <w:pPr>
        <w:pStyle w:val="Nagwek"/>
        <w:tabs>
          <w:tab w:val="left" w:pos="708"/>
        </w:tabs>
        <w:ind w:left="567" w:hanging="567"/>
        <w:jc w:val="both"/>
        <w:rPr>
          <w:rFonts w:ascii="Open Sans" w:eastAsia="Times New Roman" w:hAnsi="Open Sans" w:cs="Open Sans"/>
          <w:b/>
        </w:rPr>
      </w:pPr>
    </w:p>
    <w:p w14:paraId="23F7F1B2" w14:textId="546C314D" w:rsidR="00344573" w:rsidRPr="008A7F63" w:rsidRDefault="00344573" w:rsidP="00B05185">
      <w:pPr>
        <w:spacing w:after="0" w:line="240" w:lineRule="auto"/>
        <w:ind w:firstLine="567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 xml:space="preserve">Gdański Zarząd Dróg i Zieleni, informuje, iż na </w:t>
      </w:r>
      <w:r w:rsidRPr="008A7F63">
        <w:rPr>
          <w:rFonts w:ascii="Open Sans" w:eastAsia="Calibri" w:hAnsi="Open Sans" w:cs="Open Sans"/>
        </w:rPr>
        <w:t xml:space="preserve">podstawie </w:t>
      </w:r>
      <w:r w:rsidRPr="008A7F63">
        <w:rPr>
          <w:rFonts w:ascii="Open Sans" w:eastAsia="Times New Roman" w:hAnsi="Open Sans" w:cs="Open Sans"/>
        </w:rPr>
        <w:t>art. 135 ust. 2 i ust. 6 ustawy z dnia 11 września 2019 r. Prawo zamówień publicznych (</w:t>
      </w:r>
      <w:proofErr w:type="spellStart"/>
      <w:r w:rsidRPr="008A7F63">
        <w:rPr>
          <w:rFonts w:ascii="Open Sans" w:eastAsia="Times New Roman" w:hAnsi="Open Sans" w:cs="Open Sans"/>
        </w:rPr>
        <w:t>t.j</w:t>
      </w:r>
      <w:proofErr w:type="spellEnd"/>
      <w:r w:rsidRPr="008A7F63">
        <w:rPr>
          <w:rFonts w:ascii="Open Sans" w:eastAsia="Times New Roman" w:hAnsi="Open Sans" w:cs="Open Sans"/>
        </w:rPr>
        <w:t>. Dz. U. z 202</w:t>
      </w:r>
      <w:r w:rsidR="00764F6E" w:rsidRPr="008A7F63">
        <w:rPr>
          <w:rFonts w:ascii="Open Sans" w:eastAsia="Times New Roman" w:hAnsi="Open Sans" w:cs="Open Sans"/>
        </w:rPr>
        <w:t>4</w:t>
      </w:r>
      <w:r w:rsidR="0073686C" w:rsidRPr="008A7F63">
        <w:rPr>
          <w:rFonts w:ascii="Open Sans" w:eastAsia="Times New Roman" w:hAnsi="Open Sans" w:cs="Open Sans"/>
        </w:rPr>
        <w:t xml:space="preserve"> </w:t>
      </w:r>
      <w:r w:rsidRPr="008A7F63">
        <w:rPr>
          <w:rFonts w:ascii="Open Sans" w:eastAsia="Times New Roman" w:hAnsi="Open Sans" w:cs="Open Sans"/>
        </w:rPr>
        <w:t xml:space="preserve">r. poz. </w:t>
      </w:r>
      <w:r w:rsidR="00764F6E" w:rsidRPr="008A7F63">
        <w:rPr>
          <w:rFonts w:ascii="Open Sans" w:eastAsia="Times New Roman" w:hAnsi="Open Sans" w:cs="Open Sans"/>
        </w:rPr>
        <w:t>1320</w:t>
      </w:r>
      <w:r w:rsidRPr="008A7F63">
        <w:rPr>
          <w:rFonts w:ascii="Open Sans" w:eastAsia="Times New Roman" w:hAnsi="Open Sans" w:cs="Open Sans"/>
        </w:rPr>
        <w:t>) udziela odpowiedzi na pytania Wykonawcy:</w:t>
      </w:r>
    </w:p>
    <w:p w14:paraId="3F78029E" w14:textId="2CBC1583" w:rsidR="00490E27" w:rsidRPr="008A7F63" w:rsidRDefault="00490E27" w:rsidP="00B05185">
      <w:pPr>
        <w:pStyle w:val="Zwykytekst"/>
        <w:jc w:val="both"/>
        <w:rPr>
          <w:rFonts w:ascii="Open Sans" w:hAnsi="Open Sans" w:cs="Open Sans"/>
          <w:b/>
          <w:sz w:val="22"/>
          <w:szCs w:val="22"/>
        </w:rPr>
      </w:pPr>
    </w:p>
    <w:p w14:paraId="58F66A28" w14:textId="1F1033D9" w:rsidR="00344573" w:rsidRPr="008A7F63" w:rsidRDefault="005926CB" w:rsidP="00B05185">
      <w:pPr>
        <w:spacing w:after="0" w:line="276" w:lineRule="auto"/>
        <w:jc w:val="both"/>
        <w:rPr>
          <w:rFonts w:ascii="Open Sans" w:hAnsi="Open Sans" w:cs="Open Sans"/>
          <w:b/>
        </w:rPr>
      </w:pPr>
      <w:r w:rsidRPr="008A7F63">
        <w:rPr>
          <w:rFonts w:ascii="Open Sans" w:hAnsi="Open Sans" w:cs="Open Sans"/>
          <w:b/>
        </w:rPr>
        <w:t xml:space="preserve">Pytanie </w:t>
      </w:r>
      <w:r w:rsidR="0073686C" w:rsidRPr="008A7F63">
        <w:rPr>
          <w:rFonts w:ascii="Open Sans" w:hAnsi="Open Sans" w:cs="Open Sans"/>
          <w:b/>
        </w:rPr>
        <w:t>6</w:t>
      </w:r>
      <w:r w:rsidR="008A7F63" w:rsidRPr="008A7F63">
        <w:rPr>
          <w:rFonts w:ascii="Open Sans" w:hAnsi="Open Sans" w:cs="Open Sans"/>
          <w:b/>
        </w:rPr>
        <w:t>8</w:t>
      </w:r>
      <w:r w:rsidRPr="008A7F63">
        <w:rPr>
          <w:rFonts w:ascii="Open Sans" w:hAnsi="Open Sans" w:cs="Open Sans"/>
          <w:b/>
        </w:rPr>
        <w:t>.</w:t>
      </w:r>
    </w:p>
    <w:p w14:paraId="0907BA0F" w14:textId="77777777" w:rsidR="008A7F63" w:rsidRPr="008A7F63" w:rsidRDefault="008A7F63" w:rsidP="008A7F63">
      <w:pPr>
        <w:spacing w:after="0"/>
        <w:jc w:val="both"/>
        <w:rPr>
          <w:rFonts w:ascii="Open Sans" w:hAnsi="Open Sans" w:cs="Open Sans"/>
        </w:rPr>
      </w:pPr>
      <w:r w:rsidRPr="008A7F63">
        <w:rPr>
          <w:rFonts w:ascii="Open Sans" w:hAnsi="Open Sans" w:cs="Open Sans"/>
        </w:rPr>
        <w:t>Zgodnie z Tabelą podstawowych czynności konserwacyjnych (zał. UM 2) na przykład pozycja Nr 538 Zamawiający wymaga PRZEGLĄDU ROCZNEGO SYSTEMU / INSTALACJI zakończonego PROTOKOŁEM obejmującym swoim zakresem wszystkie czynności z wszystkich czasookresów kontroli dla danego systemu/instalacji. Z przeglądu należy sporządzić protokół na podstawie Tabeli podstawowych czynności konserwacyjnych - załącznik UM 2. W protokole należy odnieść się do każdej czynności potwierdzając jej wykonanie oraz sprawność urządzeń i całej instalacji. Do protokołu należy dołączyć wyniki pomiarów, protokoły z pomiarów oraz protokoły od autoryzowanych serwisów. Dla SYSTEM PUNKTÓW SOS przegląd obejmuje czynności od numeru 5 do 35 z załącznika UM2. Protokół przekazać w ciągu 30 dni zamawiającemu.</w:t>
      </w:r>
    </w:p>
    <w:p w14:paraId="08797904" w14:textId="77777777" w:rsidR="008A7F63" w:rsidRPr="008A7F63" w:rsidRDefault="008A7F63" w:rsidP="008A7F63">
      <w:pPr>
        <w:spacing w:after="0"/>
        <w:jc w:val="both"/>
        <w:rPr>
          <w:rFonts w:ascii="Open Sans" w:hAnsi="Open Sans" w:cs="Open Sans"/>
        </w:rPr>
      </w:pPr>
      <w:r w:rsidRPr="008A7F63">
        <w:rPr>
          <w:rFonts w:ascii="Open Sans" w:hAnsi="Open Sans" w:cs="Open Sans"/>
        </w:rPr>
        <w:t>Treść pytania:</w:t>
      </w:r>
    </w:p>
    <w:p w14:paraId="7792DDC6" w14:textId="77777777" w:rsidR="008A7F63" w:rsidRPr="008A7F63" w:rsidRDefault="008A7F63" w:rsidP="008A7F6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8A7F63">
        <w:rPr>
          <w:rFonts w:ascii="Open Sans" w:hAnsi="Open Sans" w:cs="Open Sans"/>
          <w:bCs/>
        </w:rPr>
        <w:t>Czy Zamawiający może udostępnić do wglądu ostatnie roczne protokoły z przeglądu instalacji w tunelu?</w:t>
      </w:r>
    </w:p>
    <w:p w14:paraId="2F592FD4" w14:textId="394A6F0B" w:rsidR="002C7BD0" w:rsidRPr="008A7F63" w:rsidRDefault="00426EBD" w:rsidP="008A7F6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A7F63">
        <w:rPr>
          <w:rFonts w:ascii="Open Sans" w:hAnsi="Open Sans" w:cs="Open Sans"/>
          <w:b/>
        </w:rPr>
        <w:t>Odpowiedź:</w:t>
      </w:r>
    </w:p>
    <w:p w14:paraId="3290857E" w14:textId="638134CA" w:rsidR="002F3CEA" w:rsidRPr="008A7F63" w:rsidRDefault="008A7F63" w:rsidP="00B05185">
      <w:pPr>
        <w:spacing w:after="0" w:line="276" w:lineRule="auto"/>
        <w:jc w:val="both"/>
        <w:rPr>
          <w:rFonts w:ascii="Open Sans" w:hAnsi="Open Sans" w:cs="Open Sans"/>
        </w:rPr>
      </w:pPr>
      <w:r w:rsidRPr="008A7F63">
        <w:rPr>
          <w:rFonts w:ascii="Open Sans" w:hAnsi="Open Sans" w:cs="Open Sans"/>
        </w:rPr>
        <w:t xml:space="preserve">Zamawiający może udostępnić ostatnie roczne protokoły z przeglądu instalacji w tunelu do wglądu w siedzibie Zamawiającego w godzinach od 8:00 do 14:00 w budynku CZT (Centrum Zarzadzania Tunelem) przy ul. Wielopole 15, 80-382 Gdańsk. Zgłoszenia należy dokonywać na adres mail: </w:t>
      </w:r>
      <w:hyperlink r:id="rId12" w:history="1">
        <w:r w:rsidRPr="008A7F63">
          <w:rPr>
            <w:rStyle w:val="Hipercze"/>
            <w:rFonts w:ascii="Open Sans" w:hAnsi="Open Sans" w:cs="Open Sans"/>
          </w:rPr>
          <w:t>rafal.dylewski2@gdansk.gda.pl</w:t>
        </w:r>
      </w:hyperlink>
      <w:r w:rsidRPr="008A7F63">
        <w:rPr>
          <w:rFonts w:ascii="Open Sans" w:hAnsi="Open Sans" w:cs="Open Sans"/>
        </w:rPr>
        <w:t xml:space="preserve"> z min. jednodniowym wyprzedzeniem.</w:t>
      </w:r>
    </w:p>
    <w:p w14:paraId="1251B2A0" w14:textId="77777777" w:rsidR="008A7F63" w:rsidRPr="008A7F63" w:rsidRDefault="008A7F63" w:rsidP="00B05185">
      <w:pPr>
        <w:spacing w:after="0" w:line="276" w:lineRule="auto"/>
        <w:jc w:val="both"/>
        <w:rPr>
          <w:rFonts w:ascii="Open Sans" w:hAnsi="Open Sans" w:cs="Open Sans"/>
          <w:b/>
        </w:rPr>
      </w:pPr>
    </w:p>
    <w:p w14:paraId="0AB7BDBE" w14:textId="0DB65218" w:rsidR="00B40AFF" w:rsidRPr="008A7F63" w:rsidRDefault="00B40AFF" w:rsidP="00B05185">
      <w:pPr>
        <w:spacing w:after="0" w:line="276" w:lineRule="auto"/>
        <w:jc w:val="both"/>
        <w:rPr>
          <w:rFonts w:ascii="Open Sans" w:hAnsi="Open Sans" w:cs="Open Sans"/>
          <w:b/>
        </w:rPr>
      </w:pPr>
      <w:r w:rsidRPr="008A7F63">
        <w:rPr>
          <w:rFonts w:ascii="Open Sans" w:hAnsi="Open Sans" w:cs="Open Sans"/>
          <w:b/>
        </w:rPr>
        <w:t xml:space="preserve">Pytanie </w:t>
      </w:r>
      <w:r w:rsidR="0073686C" w:rsidRPr="008A7F63">
        <w:rPr>
          <w:rFonts w:ascii="Open Sans" w:hAnsi="Open Sans" w:cs="Open Sans"/>
          <w:b/>
        </w:rPr>
        <w:t>6</w:t>
      </w:r>
      <w:r w:rsidR="008A7F63" w:rsidRPr="008A7F63">
        <w:rPr>
          <w:rFonts w:ascii="Open Sans" w:hAnsi="Open Sans" w:cs="Open Sans"/>
          <w:b/>
        </w:rPr>
        <w:t>9</w:t>
      </w:r>
      <w:r w:rsidRPr="008A7F63">
        <w:rPr>
          <w:rFonts w:ascii="Open Sans" w:hAnsi="Open Sans" w:cs="Open Sans"/>
          <w:b/>
        </w:rPr>
        <w:t>.</w:t>
      </w:r>
    </w:p>
    <w:p w14:paraId="10E5C885" w14:textId="77777777" w:rsidR="008A7F63" w:rsidRPr="008A7F63" w:rsidRDefault="008A7F63" w:rsidP="008A7F63">
      <w:pPr>
        <w:spacing w:after="0"/>
        <w:jc w:val="both"/>
        <w:rPr>
          <w:rFonts w:ascii="Open Sans" w:hAnsi="Open Sans" w:cs="Open Sans"/>
        </w:rPr>
      </w:pPr>
      <w:r w:rsidRPr="008A7F63">
        <w:rPr>
          <w:rFonts w:ascii="Open Sans" w:hAnsi="Open Sans" w:cs="Open Sans"/>
        </w:rPr>
        <w:t>Zgodnie z ust. IV WARUNKI UDZIAŁU W POSTĘPOWANIU I PODSTAWY o udzielenie zamówienia mogą ubiegać się Wykonawcy, którzy nie podlegają wykluczeniu z postępowania oraz spełniają określone przez Zamawiającego warunki udziału w postępowaniu tj. dysponują wykwalifikowanym personelem do realizacji zamówienia w ilości co najmniej:</w:t>
      </w:r>
    </w:p>
    <w:p w14:paraId="5A4A45E5" w14:textId="77777777" w:rsidR="008A7F63" w:rsidRPr="008A7F63" w:rsidRDefault="008A7F63" w:rsidP="008A7F63">
      <w:pPr>
        <w:spacing w:after="0"/>
        <w:jc w:val="both"/>
        <w:rPr>
          <w:rFonts w:ascii="Open Sans" w:hAnsi="Open Sans" w:cs="Open Sans"/>
        </w:rPr>
      </w:pPr>
      <w:r w:rsidRPr="008A7F63">
        <w:rPr>
          <w:rFonts w:ascii="Open Sans" w:hAnsi="Open Sans" w:cs="Open Sans"/>
        </w:rPr>
        <w:t>1 osobą przeszkoloną w zakresie znajomości systemu SIMATIC S7 - wymagane odbycie szkoleń z zakresu programowania sterowników SIMATIC S7-300/400 podstawy, programowania sterowników SIMATIC S7-1200 podstawy.</w:t>
      </w:r>
    </w:p>
    <w:p w14:paraId="6E684924" w14:textId="77777777" w:rsidR="008A7F63" w:rsidRPr="008A7F63" w:rsidRDefault="008A7F63" w:rsidP="008A7F63">
      <w:pPr>
        <w:spacing w:after="0"/>
        <w:jc w:val="both"/>
        <w:rPr>
          <w:rFonts w:ascii="Open Sans" w:hAnsi="Open Sans" w:cs="Open Sans"/>
        </w:rPr>
      </w:pPr>
      <w:r w:rsidRPr="008A7F63">
        <w:rPr>
          <w:rFonts w:ascii="Open Sans" w:hAnsi="Open Sans" w:cs="Open Sans"/>
        </w:rPr>
        <w:t>Treść pytania:</w:t>
      </w:r>
    </w:p>
    <w:p w14:paraId="26781A3E" w14:textId="5852DA88" w:rsidR="008A7F63" w:rsidRPr="008A7F63" w:rsidRDefault="008A7F63" w:rsidP="008A7F63">
      <w:pPr>
        <w:spacing w:after="0" w:line="276" w:lineRule="auto"/>
        <w:jc w:val="both"/>
        <w:rPr>
          <w:rFonts w:ascii="Open Sans" w:hAnsi="Open Sans" w:cs="Open Sans"/>
        </w:rPr>
      </w:pPr>
      <w:r w:rsidRPr="008A7F63">
        <w:rPr>
          <w:rFonts w:ascii="Open Sans" w:hAnsi="Open Sans" w:cs="Open Sans"/>
          <w:bCs/>
        </w:rPr>
        <w:t>Czy Zamawiający może doprecyzować czy warunek zostanie spełniony jeśli Wykonawca będzie dysponował 1 osobą przeszkoloną w zakresie znajomości systemu SIMATIC S7 - wymagane odbycie szkoleń z zakresu programowania sterowników SIMATIC S7-1200 podstawy?</w:t>
      </w:r>
    </w:p>
    <w:p w14:paraId="40013E17" w14:textId="6ECE2CB1" w:rsidR="00B40AFF" w:rsidRPr="008A7F63" w:rsidRDefault="00B40AFF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8A7F63">
        <w:rPr>
          <w:rFonts w:ascii="Open Sans" w:hAnsi="Open Sans" w:cs="Open Sans"/>
          <w:b/>
        </w:rPr>
        <w:lastRenderedPageBreak/>
        <w:t>Odpowiedź:</w:t>
      </w:r>
    </w:p>
    <w:p w14:paraId="7695753D" w14:textId="202FE326" w:rsidR="008A7F63" w:rsidRPr="008A7F63" w:rsidRDefault="008A7F63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A7F63">
        <w:rPr>
          <w:rFonts w:ascii="Open Sans" w:hAnsi="Open Sans" w:cs="Open Sans"/>
          <w:bCs/>
        </w:rPr>
        <w:t>Wykonawca musi dysponować co najmniej jedną osobą przeszkoloną z zakresu programowania sterowników SIMATIC S7-300/400 podstawy oraz z zakresu programowania sterowników SIMATIC S7-1200 podstawy</w:t>
      </w:r>
      <w:r w:rsidRPr="008A7F63">
        <w:rPr>
          <w:rFonts w:ascii="Open Sans" w:hAnsi="Open Sans" w:cs="Open Sans"/>
          <w:bCs/>
        </w:rPr>
        <w:t>.</w:t>
      </w:r>
    </w:p>
    <w:p w14:paraId="6E22324A" w14:textId="77777777" w:rsidR="00025D46" w:rsidRPr="008A7F63" w:rsidRDefault="00025D46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7300245F" w14:textId="77777777" w:rsidR="0073686C" w:rsidRPr="008A7F63" w:rsidRDefault="0073686C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6A58A909" w14:textId="3024132B" w:rsidR="0047211B" w:rsidRPr="008A7F63" w:rsidRDefault="0047211B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 xml:space="preserve">Powyższe odpowiedzi należy uwzględnić przygotowując ofertę. </w:t>
      </w:r>
    </w:p>
    <w:p w14:paraId="66599CE7" w14:textId="77777777" w:rsidR="0047211B" w:rsidRPr="008A7F63" w:rsidRDefault="0047211B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>Pozostałe zapisy pozostają bez zmian.</w:t>
      </w:r>
    </w:p>
    <w:p w14:paraId="64D6B1EC" w14:textId="77777777" w:rsidR="0047211B" w:rsidRPr="008A7F63" w:rsidRDefault="0047211B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</w:p>
    <w:p w14:paraId="345695EF" w14:textId="41B09819" w:rsidR="00025D46" w:rsidRPr="008A7F63" w:rsidRDefault="00025D46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  <w:r w:rsidRPr="008A7F63">
        <w:rPr>
          <w:rFonts w:ascii="Open Sans" w:eastAsia="Times New Roman" w:hAnsi="Open Sans" w:cs="Open Sans"/>
          <w:b/>
        </w:rPr>
        <w:t xml:space="preserve">   </w:t>
      </w:r>
      <w:r w:rsidR="0047211B" w:rsidRPr="008A7F63">
        <w:rPr>
          <w:rFonts w:ascii="Open Sans" w:eastAsia="Times New Roman" w:hAnsi="Open Sans" w:cs="Open Sans"/>
          <w:b/>
        </w:rPr>
        <w:t xml:space="preserve">    </w:t>
      </w:r>
      <w:bookmarkStart w:id="0" w:name="_GoBack"/>
      <w:bookmarkEnd w:id="0"/>
      <w:r w:rsidR="0047211B" w:rsidRPr="008A7F63">
        <w:rPr>
          <w:rFonts w:ascii="Open Sans" w:eastAsia="Times New Roman" w:hAnsi="Open Sans" w:cs="Open Sans"/>
          <w:b/>
        </w:rPr>
        <w:t xml:space="preserve">    </w:t>
      </w:r>
      <w:r w:rsidRPr="008A7F63">
        <w:rPr>
          <w:rFonts w:ascii="Open Sans" w:eastAsia="Times New Roman" w:hAnsi="Open Sans" w:cs="Open Sans"/>
          <w:b/>
        </w:rPr>
        <w:t xml:space="preserve">  Z-ca Dyrektora</w:t>
      </w:r>
    </w:p>
    <w:p w14:paraId="78C2B1CF" w14:textId="77777777" w:rsidR="00025D46" w:rsidRPr="008A7F63" w:rsidRDefault="00025D46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  <w:r w:rsidRPr="008A7F63">
        <w:rPr>
          <w:rFonts w:ascii="Open Sans" w:eastAsia="Times New Roman" w:hAnsi="Open Sans" w:cs="Open Sans"/>
          <w:b/>
        </w:rPr>
        <w:t>Ds. Infrastruktury i Remontów</w:t>
      </w:r>
    </w:p>
    <w:p w14:paraId="43967758" w14:textId="6EC5428D" w:rsidR="00025D46" w:rsidRPr="008A7F63" w:rsidRDefault="00025D46" w:rsidP="00E63AA8">
      <w:pPr>
        <w:tabs>
          <w:tab w:val="left" w:pos="4820"/>
        </w:tabs>
        <w:spacing w:after="0" w:line="276" w:lineRule="auto"/>
        <w:ind w:left="5387"/>
        <w:jc w:val="both"/>
        <w:rPr>
          <w:rFonts w:ascii="Open Sans" w:hAnsi="Open Sans" w:cs="Open Sans"/>
        </w:rPr>
      </w:pPr>
      <w:r w:rsidRPr="008A7F63">
        <w:rPr>
          <w:rFonts w:ascii="Open Sans" w:eastAsia="Times New Roman" w:hAnsi="Open Sans" w:cs="Open Sans"/>
          <w:b/>
        </w:rPr>
        <w:t xml:space="preserve">            Anna Bobrowska</w:t>
      </w:r>
    </w:p>
    <w:sectPr w:rsidR="00025D46" w:rsidRPr="008A7F63" w:rsidSect="000B0950">
      <w:footerReference w:type="default" r:id="rId13"/>
      <w:pgSz w:w="11906" w:h="16838"/>
      <w:pgMar w:top="1107" w:right="849" w:bottom="1276" w:left="1134" w:header="708" w:footer="0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9AA5B5" w16cex:dateUtc="2021-07-15T10:16:00Z"/>
  <w16cex:commentExtensible w16cex:durableId="249AA84F" w16cex:dateUtc="2021-07-15T10:27:00Z"/>
  <w16cex:commentExtensible w16cex:durableId="249AA959" w16cex:dateUtc="2021-07-15T10:32:00Z"/>
  <w16cex:commentExtensible w16cex:durableId="249AAA4E" w16cex:dateUtc="2021-07-15T10:3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95C699" w14:textId="77777777" w:rsidR="00283BAA" w:rsidRDefault="00283BAA" w:rsidP="003B20BC">
      <w:pPr>
        <w:spacing w:after="0" w:line="240" w:lineRule="auto"/>
      </w:pPr>
      <w:r>
        <w:separator/>
      </w:r>
    </w:p>
  </w:endnote>
  <w:endnote w:type="continuationSeparator" w:id="0">
    <w:p w14:paraId="70556BEB" w14:textId="77777777" w:rsidR="00283BAA" w:rsidRDefault="00283BAA" w:rsidP="003B2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6506459"/>
      <w:docPartObj>
        <w:docPartGallery w:val="Page Numbers (Bottom of Page)"/>
        <w:docPartUnique/>
      </w:docPartObj>
    </w:sdtPr>
    <w:sdtEndPr/>
    <w:sdtContent>
      <w:p w14:paraId="028958FC" w14:textId="030F4B0F" w:rsidR="00E722A4" w:rsidRDefault="00E722A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FCFAE0" w14:textId="77777777" w:rsidR="00E722A4" w:rsidRDefault="00E722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DD0429" w14:textId="77777777" w:rsidR="00283BAA" w:rsidRDefault="00283BAA" w:rsidP="003B20BC">
      <w:pPr>
        <w:spacing w:after="0" w:line="240" w:lineRule="auto"/>
      </w:pPr>
      <w:r>
        <w:separator/>
      </w:r>
    </w:p>
  </w:footnote>
  <w:footnote w:type="continuationSeparator" w:id="0">
    <w:p w14:paraId="3553DE16" w14:textId="77777777" w:rsidR="00283BAA" w:rsidRDefault="00283BAA" w:rsidP="003B20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F64D764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0000000C"/>
    <w:multiLevelType w:val="multilevel"/>
    <w:tmpl w:val="BA98F97A"/>
    <w:name w:val="WW8Num12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18"/>
    <w:multiLevelType w:val="multilevel"/>
    <w:tmpl w:val="00000018"/>
    <w:lvl w:ilvl="0">
      <w:start w:val="1"/>
      <w:numFmt w:val="upp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80" w:hanging="180"/>
      </w:pPr>
      <w:rPr>
        <w:rFonts w:ascii="Times New Roman" w:eastAsia="Times New Roman" w:hAnsi="Times New Roman" w:cs="Times New Roman"/>
        <w:b w:val="0"/>
        <w:strike w:val="0"/>
        <w:dstrike w:val="0"/>
        <w:color w:val="auto"/>
        <w:u w:val="none"/>
        <w:effect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1F"/>
    <w:multiLevelType w:val="singleLevel"/>
    <w:tmpl w:val="0000000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color w:val="auto"/>
        <w:sz w:val="22"/>
      </w:rPr>
    </w:lvl>
  </w:abstractNum>
  <w:abstractNum w:abstractNumId="4" w15:restartNumberingAfterBreak="0">
    <w:nsid w:val="040153A0"/>
    <w:multiLevelType w:val="hybridMultilevel"/>
    <w:tmpl w:val="51A21F1E"/>
    <w:lvl w:ilvl="0" w:tplc="D2B4EE2A">
      <w:start w:val="14"/>
      <w:numFmt w:val="decimal"/>
      <w:lvlText w:val="%1."/>
      <w:lvlJc w:val="left"/>
      <w:pPr>
        <w:ind w:left="1086" w:hanging="360"/>
      </w:pPr>
    </w:lvl>
    <w:lvl w:ilvl="1" w:tplc="04150019">
      <w:start w:val="1"/>
      <w:numFmt w:val="lowerLetter"/>
      <w:lvlText w:val="%2."/>
      <w:lvlJc w:val="left"/>
      <w:pPr>
        <w:ind w:left="1806" w:hanging="360"/>
      </w:pPr>
    </w:lvl>
    <w:lvl w:ilvl="2" w:tplc="0415001B">
      <w:start w:val="1"/>
      <w:numFmt w:val="lowerRoman"/>
      <w:lvlText w:val="%3."/>
      <w:lvlJc w:val="right"/>
      <w:pPr>
        <w:ind w:left="2526" w:hanging="180"/>
      </w:pPr>
    </w:lvl>
    <w:lvl w:ilvl="3" w:tplc="0415000F">
      <w:start w:val="1"/>
      <w:numFmt w:val="decimal"/>
      <w:lvlText w:val="%4."/>
      <w:lvlJc w:val="left"/>
      <w:pPr>
        <w:ind w:left="3246" w:hanging="360"/>
      </w:pPr>
    </w:lvl>
    <w:lvl w:ilvl="4" w:tplc="04150019">
      <w:start w:val="1"/>
      <w:numFmt w:val="lowerLetter"/>
      <w:lvlText w:val="%5."/>
      <w:lvlJc w:val="left"/>
      <w:pPr>
        <w:ind w:left="3966" w:hanging="360"/>
      </w:pPr>
    </w:lvl>
    <w:lvl w:ilvl="5" w:tplc="0415001B">
      <w:start w:val="1"/>
      <w:numFmt w:val="lowerRoman"/>
      <w:lvlText w:val="%6."/>
      <w:lvlJc w:val="right"/>
      <w:pPr>
        <w:ind w:left="4686" w:hanging="180"/>
      </w:pPr>
    </w:lvl>
    <w:lvl w:ilvl="6" w:tplc="0415000F">
      <w:start w:val="1"/>
      <w:numFmt w:val="decimal"/>
      <w:lvlText w:val="%7."/>
      <w:lvlJc w:val="left"/>
      <w:pPr>
        <w:ind w:left="5406" w:hanging="360"/>
      </w:pPr>
    </w:lvl>
    <w:lvl w:ilvl="7" w:tplc="04150019">
      <w:start w:val="1"/>
      <w:numFmt w:val="lowerLetter"/>
      <w:lvlText w:val="%8."/>
      <w:lvlJc w:val="left"/>
      <w:pPr>
        <w:ind w:left="6126" w:hanging="360"/>
      </w:pPr>
    </w:lvl>
    <w:lvl w:ilvl="8" w:tplc="0415001B">
      <w:start w:val="1"/>
      <w:numFmt w:val="lowerRoman"/>
      <w:lvlText w:val="%9."/>
      <w:lvlJc w:val="right"/>
      <w:pPr>
        <w:ind w:left="6846" w:hanging="180"/>
      </w:pPr>
    </w:lvl>
  </w:abstractNum>
  <w:abstractNum w:abstractNumId="5" w15:restartNumberingAfterBreak="0">
    <w:nsid w:val="0E895943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565AB"/>
    <w:multiLevelType w:val="multilevel"/>
    <w:tmpl w:val="CE72A81E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27"/>
      <w:numFmt w:val="lowerLetter"/>
      <w:lvlText w:val="%3)"/>
      <w:lvlJc w:val="left"/>
      <w:pPr>
        <w:tabs>
          <w:tab w:val="num" w:pos="1637"/>
        </w:tabs>
        <w:ind w:left="1637" w:hanging="360"/>
      </w:pPr>
      <w:rPr>
        <w:rFonts w:ascii="Times New Roman" w:hAnsi="Times New Roman" w:cs="Times New Roman"/>
        <w:color w:val="auto"/>
      </w:rPr>
    </w:lvl>
    <w:lvl w:ilvl="3">
      <w:start w:val="1"/>
      <w:numFmt w:val="lowerLetter"/>
      <w:lvlText w:val="(%4)"/>
      <w:lvlJc w:val="right"/>
      <w:pPr>
        <w:tabs>
          <w:tab w:val="num" w:pos="1801"/>
        </w:tabs>
        <w:ind w:left="1801" w:hanging="128"/>
      </w:pPr>
    </w:lvl>
    <w:lvl w:ilvl="4">
      <w:start w:val="1"/>
      <w:numFmt w:val="decimal"/>
      <w:lvlText w:val="%5."/>
      <w:lvlJc w:val="left"/>
      <w:pPr>
        <w:tabs>
          <w:tab w:val="num" w:pos="2161"/>
        </w:tabs>
        <w:ind w:left="2161" w:hanging="360"/>
      </w:pPr>
    </w:lvl>
    <w:lvl w:ilvl="5">
      <w:start w:val="1"/>
      <w:numFmt w:val="decimal"/>
      <w:lvlText w:val="%6."/>
      <w:lvlJc w:val="left"/>
      <w:pPr>
        <w:tabs>
          <w:tab w:val="num" w:pos="2521"/>
        </w:tabs>
        <w:ind w:left="2521" w:hanging="360"/>
      </w:pPr>
    </w:lvl>
    <w:lvl w:ilvl="6">
      <w:start w:val="1"/>
      <w:numFmt w:val="decimal"/>
      <w:lvlText w:val="%7."/>
      <w:lvlJc w:val="left"/>
      <w:pPr>
        <w:tabs>
          <w:tab w:val="num" w:pos="2881"/>
        </w:tabs>
        <w:ind w:left="2881" w:hanging="360"/>
      </w:pPr>
    </w:lvl>
    <w:lvl w:ilvl="7">
      <w:start w:val="1"/>
      <w:numFmt w:val="decimal"/>
      <w:lvlText w:val="%8."/>
      <w:lvlJc w:val="left"/>
      <w:pPr>
        <w:tabs>
          <w:tab w:val="num" w:pos="3241"/>
        </w:tabs>
        <w:ind w:left="3241" w:hanging="360"/>
      </w:pPr>
    </w:lvl>
    <w:lvl w:ilvl="8">
      <w:start w:val="1"/>
      <w:numFmt w:val="decimal"/>
      <w:lvlText w:val="%9."/>
      <w:lvlJc w:val="left"/>
      <w:pPr>
        <w:tabs>
          <w:tab w:val="num" w:pos="3601"/>
        </w:tabs>
        <w:ind w:left="3601" w:hanging="360"/>
      </w:pPr>
    </w:lvl>
  </w:abstractNum>
  <w:abstractNum w:abstractNumId="7" w15:restartNumberingAfterBreak="0">
    <w:nsid w:val="15290955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8A0870"/>
    <w:multiLevelType w:val="hybridMultilevel"/>
    <w:tmpl w:val="D7AC6A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B04E0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0" w15:restartNumberingAfterBreak="0">
    <w:nsid w:val="24446C5D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1" w15:restartNumberingAfterBreak="0">
    <w:nsid w:val="26D87121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72A1E46"/>
    <w:multiLevelType w:val="hybridMultilevel"/>
    <w:tmpl w:val="D1506B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AF1389"/>
    <w:multiLevelType w:val="hybridMultilevel"/>
    <w:tmpl w:val="602013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5F0FA0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B69245F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F092012"/>
    <w:multiLevelType w:val="hybridMultilevel"/>
    <w:tmpl w:val="7D8CD2D0"/>
    <w:lvl w:ilvl="0" w:tplc="4296FA4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1B77554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4AC55BE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9" w15:restartNumberingAfterBreak="0">
    <w:nsid w:val="377C4807"/>
    <w:multiLevelType w:val="hybridMultilevel"/>
    <w:tmpl w:val="8A008F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4D27E7"/>
    <w:multiLevelType w:val="hybridMultilevel"/>
    <w:tmpl w:val="F3D6E050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 w15:restartNumberingAfterBreak="0">
    <w:nsid w:val="390242B3"/>
    <w:multiLevelType w:val="hybridMultilevel"/>
    <w:tmpl w:val="38A2FF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0FF3EA8"/>
    <w:multiLevelType w:val="hybridMultilevel"/>
    <w:tmpl w:val="E424C274"/>
    <w:lvl w:ilvl="0" w:tplc="4E3CB092">
      <w:start w:val="2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206C64"/>
    <w:multiLevelType w:val="hybridMultilevel"/>
    <w:tmpl w:val="B9EAE58E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081C49"/>
    <w:multiLevelType w:val="hybridMultilevel"/>
    <w:tmpl w:val="7A406644"/>
    <w:lvl w:ilvl="0" w:tplc="8A4615D8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45297F39"/>
    <w:multiLevelType w:val="hybridMultilevel"/>
    <w:tmpl w:val="367EDDCA"/>
    <w:lvl w:ilvl="0" w:tplc="FCD2A3D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D93315"/>
    <w:multiLevelType w:val="hybridMultilevel"/>
    <w:tmpl w:val="F3860734"/>
    <w:lvl w:ilvl="0" w:tplc="C128BCA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E0B31AF"/>
    <w:multiLevelType w:val="hybridMultilevel"/>
    <w:tmpl w:val="619AD338"/>
    <w:lvl w:ilvl="0" w:tplc="FE76BDB6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0B604D"/>
    <w:multiLevelType w:val="multilevel"/>
    <w:tmpl w:val="869CAEB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9" w15:restartNumberingAfterBreak="0">
    <w:nsid w:val="538559EF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2521C5"/>
    <w:multiLevelType w:val="hybridMultilevel"/>
    <w:tmpl w:val="88A6E6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3F67C3"/>
    <w:multiLevelType w:val="hybridMultilevel"/>
    <w:tmpl w:val="46327E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140C73"/>
    <w:multiLevelType w:val="multilevel"/>
    <w:tmpl w:val="A9F8F9B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216380E"/>
    <w:multiLevelType w:val="multilevel"/>
    <w:tmpl w:val="0F64D7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34" w15:restartNumberingAfterBreak="0">
    <w:nsid w:val="625D5193"/>
    <w:multiLevelType w:val="hybridMultilevel"/>
    <w:tmpl w:val="E47E70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FD3F82"/>
    <w:multiLevelType w:val="multilevel"/>
    <w:tmpl w:val="56DE0E4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6" w15:restartNumberingAfterBreak="0">
    <w:nsid w:val="6D9B29FE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866E04"/>
    <w:multiLevelType w:val="hybridMultilevel"/>
    <w:tmpl w:val="99D63B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7"/>
  </w:num>
  <w:num w:numId="3">
    <w:abstractNumId w:val="7"/>
  </w:num>
  <w:num w:numId="4">
    <w:abstractNumId w:val="34"/>
  </w:num>
  <w:num w:numId="5">
    <w:abstractNumId w:val="12"/>
  </w:num>
  <w:num w:numId="6">
    <w:abstractNumId w:val="0"/>
  </w:num>
  <w:num w:numId="7">
    <w:abstractNumId w:val="29"/>
  </w:num>
  <w:num w:numId="8">
    <w:abstractNumId w:val="4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6"/>
  </w:num>
  <w:num w:numId="14">
    <w:abstractNumId w:val="33"/>
  </w:num>
  <w:num w:numId="15">
    <w:abstractNumId w:val="14"/>
  </w:num>
  <w:num w:numId="16">
    <w:abstractNumId w:val="4"/>
  </w:num>
  <w:num w:numId="17">
    <w:abstractNumId w:val="17"/>
  </w:num>
  <w:num w:numId="18">
    <w:abstractNumId w:val="25"/>
  </w:num>
  <w:num w:numId="19">
    <w:abstractNumId w:val="22"/>
  </w:num>
  <w:num w:numId="20">
    <w:abstractNumId w:val="27"/>
  </w:num>
  <w:num w:numId="2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</w:num>
  <w:num w:numId="23">
    <w:abstractNumId w:val="2"/>
  </w:num>
  <w:num w:numId="24">
    <w:abstractNumId w:val="9"/>
  </w:num>
  <w:num w:numId="25">
    <w:abstractNumId w:val="3"/>
  </w:num>
  <w:num w:numId="26">
    <w:abstractNumId w:val="32"/>
  </w:num>
  <w:num w:numId="27">
    <w:abstractNumId w:val="6"/>
  </w:num>
  <w:num w:numId="2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5"/>
  </w:num>
  <w:num w:numId="30">
    <w:abstractNumId w:val="10"/>
  </w:num>
  <w:num w:numId="31">
    <w:abstractNumId w:val="18"/>
  </w:num>
  <w:num w:numId="32">
    <w:abstractNumId w:val="13"/>
  </w:num>
  <w:num w:numId="33">
    <w:abstractNumId w:val="23"/>
  </w:num>
  <w:num w:numId="34">
    <w:abstractNumId w:val="11"/>
  </w:num>
  <w:num w:numId="35">
    <w:abstractNumId w:val="30"/>
  </w:num>
  <w:num w:numId="36">
    <w:abstractNumId w:val="21"/>
  </w:num>
  <w:num w:numId="37">
    <w:abstractNumId w:val="26"/>
  </w:num>
  <w:num w:numId="38">
    <w:abstractNumId w:val="20"/>
  </w:num>
  <w:num w:numId="39">
    <w:abstractNumId w:val="31"/>
  </w:num>
  <w:num w:numId="40">
    <w:abstractNumId w:val="19"/>
  </w:num>
  <w:num w:numId="41">
    <w:abstractNumId w:val="8"/>
  </w:num>
  <w:num w:numId="42">
    <w:abstractNumId w:val="16"/>
  </w:num>
  <w:num w:numId="4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260"/>
    <w:rsid w:val="00001151"/>
    <w:rsid w:val="000157AA"/>
    <w:rsid w:val="00025D46"/>
    <w:rsid w:val="00034B09"/>
    <w:rsid w:val="000509EA"/>
    <w:rsid w:val="00063B0F"/>
    <w:rsid w:val="000965D4"/>
    <w:rsid w:val="000A6AA0"/>
    <w:rsid w:val="000B0950"/>
    <w:rsid w:val="000E486C"/>
    <w:rsid w:val="000F06EE"/>
    <w:rsid w:val="00107DB1"/>
    <w:rsid w:val="00122F27"/>
    <w:rsid w:val="0013620B"/>
    <w:rsid w:val="00171873"/>
    <w:rsid w:val="001743C8"/>
    <w:rsid w:val="00185E98"/>
    <w:rsid w:val="00195638"/>
    <w:rsid w:val="001A067B"/>
    <w:rsid w:val="001A194F"/>
    <w:rsid w:val="001B5E80"/>
    <w:rsid w:val="001E0D2A"/>
    <w:rsid w:val="001F18A7"/>
    <w:rsid w:val="002074E4"/>
    <w:rsid w:val="0027157F"/>
    <w:rsid w:val="002774D8"/>
    <w:rsid w:val="0028003B"/>
    <w:rsid w:val="00283BAA"/>
    <w:rsid w:val="00290C08"/>
    <w:rsid w:val="002A1C90"/>
    <w:rsid w:val="002A7BE6"/>
    <w:rsid w:val="002B7237"/>
    <w:rsid w:val="002C3CF6"/>
    <w:rsid w:val="002C45C1"/>
    <w:rsid w:val="002C7BD0"/>
    <w:rsid w:val="002E2464"/>
    <w:rsid w:val="002F3CEA"/>
    <w:rsid w:val="002F7907"/>
    <w:rsid w:val="00320E02"/>
    <w:rsid w:val="0034009E"/>
    <w:rsid w:val="00344573"/>
    <w:rsid w:val="00365D58"/>
    <w:rsid w:val="003707F5"/>
    <w:rsid w:val="00391773"/>
    <w:rsid w:val="00392761"/>
    <w:rsid w:val="003A0A24"/>
    <w:rsid w:val="003B20BC"/>
    <w:rsid w:val="003B2610"/>
    <w:rsid w:val="003C2C0A"/>
    <w:rsid w:val="003C7357"/>
    <w:rsid w:val="003D781B"/>
    <w:rsid w:val="003F2755"/>
    <w:rsid w:val="003F3993"/>
    <w:rsid w:val="00411699"/>
    <w:rsid w:val="00426EBD"/>
    <w:rsid w:val="0043104B"/>
    <w:rsid w:val="00435544"/>
    <w:rsid w:val="00446D27"/>
    <w:rsid w:val="0047211B"/>
    <w:rsid w:val="004739AB"/>
    <w:rsid w:val="004769F6"/>
    <w:rsid w:val="00490E27"/>
    <w:rsid w:val="004B0982"/>
    <w:rsid w:val="004F0256"/>
    <w:rsid w:val="00511210"/>
    <w:rsid w:val="0051251A"/>
    <w:rsid w:val="00514266"/>
    <w:rsid w:val="00525B40"/>
    <w:rsid w:val="00543D50"/>
    <w:rsid w:val="005926CB"/>
    <w:rsid w:val="005D0477"/>
    <w:rsid w:val="005E0490"/>
    <w:rsid w:val="00600636"/>
    <w:rsid w:val="006346AE"/>
    <w:rsid w:val="00652D0F"/>
    <w:rsid w:val="00667BD8"/>
    <w:rsid w:val="00673EE7"/>
    <w:rsid w:val="006A132E"/>
    <w:rsid w:val="006B0254"/>
    <w:rsid w:val="006D30EB"/>
    <w:rsid w:val="006E1E00"/>
    <w:rsid w:val="006E60F2"/>
    <w:rsid w:val="006F3267"/>
    <w:rsid w:val="00726746"/>
    <w:rsid w:val="0073686C"/>
    <w:rsid w:val="00764F6E"/>
    <w:rsid w:val="00770326"/>
    <w:rsid w:val="007A3FB0"/>
    <w:rsid w:val="007C1C76"/>
    <w:rsid w:val="00802DFC"/>
    <w:rsid w:val="00810102"/>
    <w:rsid w:val="008213F2"/>
    <w:rsid w:val="00892A99"/>
    <w:rsid w:val="008A7F63"/>
    <w:rsid w:val="008E0E04"/>
    <w:rsid w:val="009012C5"/>
    <w:rsid w:val="009D5617"/>
    <w:rsid w:val="009F5126"/>
    <w:rsid w:val="00A46091"/>
    <w:rsid w:val="00A6369E"/>
    <w:rsid w:val="00A82D07"/>
    <w:rsid w:val="00AB6D96"/>
    <w:rsid w:val="00AC4B06"/>
    <w:rsid w:val="00AE232B"/>
    <w:rsid w:val="00B05185"/>
    <w:rsid w:val="00B30260"/>
    <w:rsid w:val="00B32710"/>
    <w:rsid w:val="00B356B2"/>
    <w:rsid w:val="00B40AFF"/>
    <w:rsid w:val="00B964B9"/>
    <w:rsid w:val="00B96CFA"/>
    <w:rsid w:val="00BB679A"/>
    <w:rsid w:val="00BC2781"/>
    <w:rsid w:val="00BE1875"/>
    <w:rsid w:val="00C1324C"/>
    <w:rsid w:val="00C52FF0"/>
    <w:rsid w:val="00C57FD4"/>
    <w:rsid w:val="00C66A45"/>
    <w:rsid w:val="00C96D88"/>
    <w:rsid w:val="00CB4DCA"/>
    <w:rsid w:val="00D16500"/>
    <w:rsid w:val="00D34CA5"/>
    <w:rsid w:val="00D84B9B"/>
    <w:rsid w:val="00D90896"/>
    <w:rsid w:val="00DA7D2D"/>
    <w:rsid w:val="00DB42A2"/>
    <w:rsid w:val="00DC100E"/>
    <w:rsid w:val="00DC51E4"/>
    <w:rsid w:val="00DD7083"/>
    <w:rsid w:val="00E07924"/>
    <w:rsid w:val="00E1250E"/>
    <w:rsid w:val="00E15F1C"/>
    <w:rsid w:val="00E248E5"/>
    <w:rsid w:val="00E562E1"/>
    <w:rsid w:val="00E61B20"/>
    <w:rsid w:val="00E63AA8"/>
    <w:rsid w:val="00E722A4"/>
    <w:rsid w:val="00E83218"/>
    <w:rsid w:val="00E91983"/>
    <w:rsid w:val="00E95DC0"/>
    <w:rsid w:val="00EA12A2"/>
    <w:rsid w:val="00EA27B8"/>
    <w:rsid w:val="00EB7823"/>
    <w:rsid w:val="00F45C4A"/>
    <w:rsid w:val="00F51361"/>
    <w:rsid w:val="00F7038A"/>
    <w:rsid w:val="00F907F4"/>
    <w:rsid w:val="00FB0536"/>
    <w:rsid w:val="00FB33C1"/>
    <w:rsid w:val="00FB35C1"/>
    <w:rsid w:val="00FC61C1"/>
    <w:rsid w:val="00FF0198"/>
    <w:rsid w:val="00FF10BB"/>
    <w:rsid w:val="00FF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76D86FE9"/>
  <w15:chartTrackingRefBased/>
  <w15:docId w15:val="{73A06C55-FC2E-490F-AB75-D72372E2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7211B"/>
  </w:style>
  <w:style w:type="paragraph" w:styleId="Nagwek3">
    <w:name w:val="heading 3"/>
    <w:basedOn w:val="Normalny"/>
    <w:link w:val="Nagwek3Znak"/>
    <w:uiPriority w:val="9"/>
    <w:qFormat/>
    <w:rsid w:val="00B302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Kolorowa lista — akcent 11,L1,Preambuła,Wypunktowanie,T_SZ_List Paragraph,zwykły tekst,BulletC,normalny tekst,Obiekt,CW_Lista,List Paragraph0"/>
    <w:basedOn w:val="Normalny"/>
    <w:link w:val="AkapitzlistZnak"/>
    <w:uiPriority w:val="34"/>
    <w:qFormat/>
    <w:rsid w:val="00B30260"/>
    <w:pPr>
      <w:ind w:left="720"/>
      <w:contextualSpacing/>
    </w:pPr>
  </w:style>
  <w:style w:type="character" w:styleId="Odwoaniedokomentarza">
    <w:name w:val="annotation reference"/>
    <w:basedOn w:val="Domylnaczcionkaakapitu"/>
    <w:unhideWhenUsed/>
    <w:rsid w:val="00B30260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30260"/>
    <w:pPr>
      <w:spacing w:after="0" w:line="240" w:lineRule="auto"/>
      <w:jc w:val="both"/>
    </w:pPr>
    <w:rPr>
      <w:rFonts w:ascii="Trebuchet MS" w:eastAsia="Times New Roman" w:hAnsi="Trebuchet MS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B30260"/>
    <w:rPr>
      <w:rFonts w:ascii="Trebuchet MS" w:eastAsia="Times New Roman" w:hAnsi="Trebuchet MS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2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260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B3026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Zwykytekst">
    <w:name w:val="Plain Text"/>
    <w:basedOn w:val="Normalny"/>
    <w:link w:val="ZwykytekstZnak"/>
    <w:unhideWhenUsed/>
    <w:rsid w:val="006E60F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6E60F2"/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AkapitzlistZnak">
    <w:name w:val="Akapit z listą Znak"/>
    <w:aliases w:val="Numerowanie Znak,Akapit z listą BS Znak,Kolorowa lista — akcent 11 Znak,L1 Znak,Preambuła Znak,Wypunktowanie Znak,T_SZ_List Paragraph Znak,zwykły tekst Znak,BulletC Znak,normalny tekst Znak,Obiekt Znak,CW_Lista Znak"/>
    <w:link w:val="Akapitzlist"/>
    <w:uiPriority w:val="34"/>
    <w:qFormat/>
    <w:locked/>
    <w:rsid w:val="006E60F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60F2"/>
    <w:pPr>
      <w:spacing w:after="160"/>
      <w:jc w:val="lef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60F2"/>
    <w:rPr>
      <w:rFonts w:ascii="Trebuchet MS" w:eastAsia="Times New Roman" w:hAnsi="Trebuchet MS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20B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20B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20B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22A4"/>
  </w:style>
  <w:style w:type="paragraph" w:styleId="Stopka">
    <w:name w:val="footer"/>
    <w:basedOn w:val="Normalny"/>
    <w:link w:val="Stopka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22A4"/>
  </w:style>
  <w:style w:type="paragraph" w:customStyle="1" w:styleId="Default">
    <w:name w:val="Default"/>
    <w:rsid w:val="00B051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14:ligatures w14:val="standardContextual"/>
    </w:rPr>
  </w:style>
  <w:style w:type="paragraph" w:styleId="Tekstpodstawowy">
    <w:name w:val="Body Text"/>
    <w:basedOn w:val="Normalny"/>
    <w:link w:val="TekstpodstawowyZnak"/>
    <w:uiPriority w:val="99"/>
    <w:unhideWhenUsed/>
    <w:rsid w:val="0073686C"/>
    <w:pPr>
      <w:spacing w:after="120" w:line="276" w:lineRule="auto"/>
    </w:pPr>
    <w:rPr>
      <w:rFonts w:ascii="Calibri" w:eastAsia="Calibri" w:hAnsi="Calibri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3686C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8A7F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afal.dylewski2@gdansk.gda.pl" TargetMode="External"/><Relationship Id="rId2" Type="http://schemas.openxmlformats.org/officeDocument/2006/relationships/customXml" Target="../customXml/item2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E53273-BF0D-4D47-8651-B363EAF621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C0506C-60B6-41CD-A25B-ED6649A527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2E7F883-31E4-4485-B52B-9B97624A3032}">
  <ds:schemaRefs>
    <ds:schemaRef ds:uri="http://schemas.microsoft.com/office/2006/documentManagement/types"/>
    <ds:schemaRef ds:uri="http://purl.org/dc/elements/1.1/"/>
    <ds:schemaRef ds:uri="http://purl.org/dc/dcmitype/"/>
    <ds:schemaRef ds:uri="http://schemas.microsoft.com/office/2006/metadata/properties"/>
    <ds:schemaRef ds:uri="http://purl.org/dc/terms/"/>
    <ds:schemaRef ds:uri="b354825f-0999-49da-9ce1-353349aabe11"/>
    <ds:schemaRef ds:uri="f4b86557-b6b9-4d61-aca3-5956646c4a8e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C689B57A-8F46-43BE-BD08-87A37A7EC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426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Wojtczak Jacek</dc:creator>
  <cp:keywords/>
  <dc:description/>
  <cp:lastModifiedBy>Chmielowiec Dorota</cp:lastModifiedBy>
  <cp:revision>3</cp:revision>
  <cp:lastPrinted>2021-07-15T06:54:00Z</cp:lastPrinted>
  <dcterms:created xsi:type="dcterms:W3CDTF">2025-05-09T08:03:00Z</dcterms:created>
  <dcterms:modified xsi:type="dcterms:W3CDTF">2025-05-09T08:11:00Z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