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7B996E96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B015F9">
        <w:rPr>
          <w:rFonts w:ascii="Open Sans" w:hAnsi="Open Sans" w:cs="Open Sans"/>
          <w:b/>
          <w:sz w:val="24"/>
          <w:szCs w:val="24"/>
        </w:rPr>
        <w:t>06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261E29">
        <w:rPr>
          <w:rFonts w:ascii="Open Sans" w:hAnsi="Open Sans" w:cs="Open Sans"/>
          <w:b/>
          <w:sz w:val="24"/>
          <w:szCs w:val="24"/>
        </w:rPr>
        <w:t>0</w:t>
      </w:r>
      <w:r w:rsidR="00B015F9">
        <w:rPr>
          <w:rFonts w:ascii="Open Sans" w:hAnsi="Open Sans" w:cs="Open Sans"/>
          <w:b/>
          <w:sz w:val="24"/>
          <w:szCs w:val="24"/>
        </w:rPr>
        <w:t>6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3F074E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4EA39E12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B015F9" w:rsidRPr="00B015F9">
        <w:rPr>
          <w:rFonts w:ascii="Open Sans" w:hAnsi="Open Sans" w:cs="Open Sans"/>
          <w:b/>
        </w:rPr>
        <w:t>Badanie zagęszczenia wykopów – 2 postepowanie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4961"/>
        <w:gridCol w:w="1953"/>
        <w:gridCol w:w="1971"/>
      </w:tblGrid>
      <w:tr w:rsidR="00F300E8" w:rsidRPr="00E168CF" w14:paraId="7F1C3050" w14:textId="77777777" w:rsidTr="00F04DA3">
        <w:trPr>
          <w:trHeight w:val="680"/>
        </w:trPr>
        <w:tc>
          <w:tcPr>
            <w:tcW w:w="709" w:type="dxa"/>
            <w:vAlign w:val="center"/>
          </w:tcPr>
          <w:p w14:paraId="3B8586AD" w14:textId="77777777" w:rsidR="00F300E8" w:rsidRPr="00E168CF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lang w:eastAsia="pl-PL"/>
              </w:rPr>
            </w:pPr>
            <w:r w:rsidRPr="00E168CF">
              <w:rPr>
                <w:rFonts w:ascii="Open Sans" w:eastAsia="Times New Roman" w:hAnsi="Open Sans" w:cs="Open Sans"/>
                <w:b/>
                <w:lang w:eastAsia="pl-PL"/>
              </w:rPr>
              <w:t>L. p.</w:t>
            </w:r>
          </w:p>
        </w:tc>
        <w:tc>
          <w:tcPr>
            <w:tcW w:w="4961" w:type="dxa"/>
            <w:vAlign w:val="center"/>
          </w:tcPr>
          <w:p w14:paraId="0C8C7464" w14:textId="77777777" w:rsidR="00F300E8" w:rsidRPr="00E168CF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lang w:eastAsia="pl-PL"/>
              </w:rPr>
            </w:pPr>
            <w:r w:rsidRPr="00E168CF">
              <w:rPr>
                <w:rFonts w:ascii="Open Sans" w:eastAsia="Times New Roman" w:hAnsi="Open Sans" w:cs="Open Sans"/>
                <w:b/>
                <w:lang w:eastAsia="pl-PL"/>
              </w:rPr>
              <w:t>Nazwa i adres wykonawcy</w:t>
            </w:r>
          </w:p>
        </w:tc>
        <w:tc>
          <w:tcPr>
            <w:tcW w:w="1953" w:type="dxa"/>
            <w:vAlign w:val="center"/>
          </w:tcPr>
          <w:p w14:paraId="0359D621" w14:textId="77777777" w:rsidR="00F300E8" w:rsidRPr="00E168CF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lang w:eastAsia="pl-PL"/>
              </w:rPr>
            </w:pPr>
            <w:r w:rsidRPr="00E168CF">
              <w:rPr>
                <w:rFonts w:ascii="Open Sans" w:eastAsia="Times New Roman" w:hAnsi="Open Sans" w:cs="Open Sans"/>
                <w:b/>
                <w:lang w:eastAsia="pl-PL"/>
              </w:rPr>
              <w:t>Cena ofertowa brutto (w zł)</w:t>
            </w:r>
          </w:p>
        </w:tc>
        <w:tc>
          <w:tcPr>
            <w:tcW w:w="1971" w:type="dxa"/>
            <w:vAlign w:val="center"/>
          </w:tcPr>
          <w:p w14:paraId="2FF3C23A" w14:textId="67138F52" w:rsidR="00F300E8" w:rsidRPr="00E168CF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lang w:eastAsia="pl-PL"/>
              </w:rPr>
            </w:pPr>
            <w:r w:rsidRPr="00E168CF">
              <w:rPr>
                <w:rFonts w:ascii="Open Sans" w:eastAsia="Times New Roman" w:hAnsi="Open Sans" w:cs="Open Sans"/>
                <w:b/>
                <w:lang w:eastAsia="pl-PL"/>
              </w:rPr>
              <w:t>Inne kryterium</w:t>
            </w:r>
          </w:p>
          <w:p w14:paraId="356F04E9" w14:textId="77777777" w:rsidR="00F300E8" w:rsidRPr="00E168CF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lang w:eastAsia="pl-PL"/>
              </w:rPr>
            </w:pPr>
            <w:r w:rsidRPr="00E168CF">
              <w:rPr>
                <w:rFonts w:ascii="Open Sans" w:eastAsia="Times New Roman" w:hAnsi="Open Sans" w:cs="Open Sans"/>
                <w:b/>
                <w:lang w:eastAsia="pl-PL"/>
              </w:rPr>
              <w:t>(jeżeli dotyczy)</w:t>
            </w:r>
          </w:p>
        </w:tc>
      </w:tr>
      <w:tr w:rsidR="00E168CF" w:rsidRPr="00E168CF" w14:paraId="70098D3B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77766CD0" w14:textId="77777777" w:rsidR="00E168CF" w:rsidRPr="00E168CF" w:rsidRDefault="00E168CF" w:rsidP="00E168CF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587462F0" w14:textId="77777777" w:rsidR="00E168CF" w:rsidRPr="00F04DA3" w:rsidRDefault="00E168CF" w:rsidP="00E168CF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r w:rsidRPr="00F04DA3">
              <w:rPr>
                <w:rFonts w:ascii="Open Sans" w:eastAsia="Times New Roman" w:hAnsi="Open Sans" w:cs="Open Sans"/>
                <w:lang w:eastAsia="pl-PL"/>
              </w:rPr>
              <w:t>TPA Sp. z o.o.</w:t>
            </w:r>
          </w:p>
          <w:p w14:paraId="4A65E679" w14:textId="04046E07" w:rsidR="00E168CF" w:rsidRPr="00F04DA3" w:rsidRDefault="00E168CF" w:rsidP="00E168CF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r w:rsidRPr="00F04DA3">
              <w:rPr>
                <w:rFonts w:ascii="Open Sans" w:eastAsia="Times New Roman" w:hAnsi="Open Sans" w:cs="Open Sans"/>
                <w:lang w:eastAsia="pl-PL"/>
              </w:rPr>
              <w:t xml:space="preserve">Ul. </w:t>
            </w:r>
            <w:proofErr w:type="spellStart"/>
            <w:r w:rsidRPr="00F04DA3">
              <w:rPr>
                <w:rFonts w:ascii="Open Sans" w:eastAsia="Times New Roman" w:hAnsi="Open Sans" w:cs="Open Sans"/>
                <w:lang w:eastAsia="pl-PL"/>
              </w:rPr>
              <w:t>Parzniewska</w:t>
            </w:r>
            <w:proofErr w:type="spellEnd"/>
            <w:r w:rsidRPr="00F04DA3">
              <w:rPr>
                <w:rFonts w:ascii="Open Sans" w:eastAsia="Times New Roman" w:hAnsi="Open Sans" w:cs="Open Sans"/>
                <w:lang w:eastAsia="pl-PL"/>
              </w:rPr>
              <w:t xml:space="preserve"> 8, 05-800 Pruszków</w:t>
            </w:r>
          </w:p>
        </w:tc>
        <w:tc>
          <w:tcPr>
            <w:tcW w:w="1953" w:type="dxa"/>
            <w:vAlign w:val="center"/>
          </w:tcPr>
          <w:p w14:paraId="42478D18" w14:textId="38FDB80B" w:rsidR="00E168CF" w:rsidRPr="00F04DA3" w:rsidRDefault="00E168CF" w:rsidP="00E168CF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lang w:eastAsia="pl-PL"/>
              </w:rPr>
            </w:pPr>
            <w:r w:rsidRPr="00F04DA3">
              <w:rPr>
                <w:rFonts w:ascii="Open Sans" w:eastAsia="Times New Roman" w:hAnsi="Open Sans" w:cs="Open Sans"/>
                <w:lang w:eastAsia="pl-PL"/>
              </w:rPr>
              <w:t>87 477,60</w:t>
            </w:r>
          </w:p>
        </w:tc>
        <w:tc>
          <w:tcPr>
            <w:tcW w:w="1971" w:type="dxa"/>
            <w:vAlign w:val="center"/>
          </w:tcPr>
          <w:p w14:paraId="4DFCA317" w14:textId="6C9252D8" w:rsidR="00E168CF" w:rsidRPr="00F04DA3" w:rsidRDefault="00E168CF" w:rsidP="00E168CF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lang w:eastAsia="pl-PL"/>
              </w:rPr>
            </w:pPr>
            <w:r w:rsidRPr="00F04DA3">
              <w:rPr>
                <w:rFonts w:ascii="Open Sans" w:eastAsia="Times New Roman" w:hAnsi="Open Sans" w:cs="Open Sans"/>
                <w:lang w:eastAsia="pl-PL"/>
              </w:rPr>
              <w:t>Brak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  <w:bookmarkStart w:id="0" w:name="_GoBack"/>
      <w:bookmarkEnd w:id="0"/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</w:p>
    <w:sectPr w:rsidR="00075C7A" w:rsidRPr="00946E2E" w:rsidSect="00853984">
      <w:footerReference w:type="default" r:id="rId10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779A3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15F9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168CF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4DA3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9393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��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63C93A4F-5783-4D7F-94B4-344210F08D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657</TotalTime>
  <Pages>1</Pages>
  <Words>52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175</cp:revision>
  <cp:lastPrinted>2023-06-27T06:36:00Z</cp:lastPrinted>
  <dcterms:created xsi:type="dcterms:W3CDTF">2019-04-04T06:18:00Z</dcterms:created>
  <dcterms:modified xsi:type="dcterms:W3CDTF">2025-06-06T11:21:00Z</dcterms:modified>
</cp:coreProperties>
</file>