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6256D81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445CC0">
        <w:rPr>
          <w:rFonts w:ascii="Open Sans" w:hAnsi="Open Sans" w:cs="Open Sans"/>
          <w:b/>
          <w:sz w:val="24"/>
          <w:szCs w:val="24"/>
        </w:rPr>
        <w:t>2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445CC0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2E88DD5B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bookmarkStart w:id="0" w:name="_GoBack"/>
      <w:r w:rsidR="00445CC0">
        <w:rPr>
          <w:rFonts w:ascii="Open Sans" w:hAnsi="Open Sans" w:cs="Open Sans"/>
          <w:b/>
        </w:rPr>
        <w:t>Dostawa skanera laserowego z oprogramowaniem i tabletem</w:t>
      </w:r>
      <w:bookmarkEnd w:id="0"/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32975FD" w14:textId="07B3E94A" w:rsid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Leica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Geosystem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4A65E679" w14:textId="00A298E2" w:rsidR="00445CC0" w:rsidRP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Stawki 40, 01-040 Warszawa</w:t>
            </w:r>
          </w:p>
        </w:tc>
        <w:tc>
          <w:tcPr>
            <w:tcW w:w="1953" w:type="dxa"/>
            <w:vAlign w:val="center"/>
          </w:tcPr>
          <w:p w14:paraId="42478D18" w14:textId="5B6C8345" w:rsidR="00F300E8" w:rsidRPr="00F300E8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159.900,00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3028121" w14:textId="77777777" w:rsid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Geosystem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Dominik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Ryżka</w:t>
            </w:r>
            <w:proofErr w:type="spellEnd"/>
          </w:p>
          <w:p w14:paraId="2903D6C0" w14:textId="6991452A" w:rsidR="00445CC0" w:rsidRPr="00F300E8" w:rsidRDefault="00445CC0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Typowa 103a, 59-330 Ścinawa</w:t>
            </w:r>
          </w:p>
        </w:tc>
        <w:tc>
          <w:tcPr>
            <w:tcW w:w="1953" w:type="dxa"/>
            <w:vAlign w:val="center"/>
          </w:tcPr>
          <w:p w14:paraId="135243F7" w14:textId="0B7EB6A6" w:rsidR="00F300E8" w:rsidRPr="00F300E8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163 467,00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445CC0" w:rsidRPr="00F300E8" w14:paraId="7F93F98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6CB86CA" w14:textId="0B1B15BE" w:rsidR="00445CC0" w:rsidRPr="00F300E8" w:rsidRDefault="00445CC0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E484B11" w14:textId="3A728C75" w:rsidR="00445CC0" w:rsidRPr="00445CC0" w:rsidRDefault="00445CC0" w:rsidP="00445CC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445CC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Geosite4D sp. z o.o.</w:t>
            </w:r>
          </w:p>
          <w:p w14:paraId="68FEC8B9" w14:textId="56747E80" w:rsidR="00445CC0" w:rsidRDefault="00445CC0" w:rsidP="00445CC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445CC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Jana Heweliusza 11/811 Gdańsk</w:t>
            </w:r>
          </w:p>
        </w:tc>
        <w:tc>
          <w:tcPr>
            <w:tcW w:w="1953" w:type="dxa"/>
            <w:vAlign w:val="center"/>
          </w:tcPr>
          <w:p w14:paraId="11675D24" w14:textId="7F02823E" w:rsidR="00445CC0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129 000,00</w:t>
            </w:r>
          </w:p>
        </w:tc>
        <w:tc>
          <w:tcPr>
            <w:tcW w:w="1971" w:type="dxa"/>
            <w:vAlign w:val="center"/>
          </w:tcPr>
          <w:p w14:paraId="456CF230" w14:textId="2718EFF7" w:rsidR="00445CC0" w:rsidRPr="00F300E8" w:rsidRDefault="00445CC0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45CC0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1188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9C728-561C-4D83-AF21-A53BD73B220F}">
  <ds:schemaRefs>
    <ds:schemaRef ds:uri="http://www.w3.org/XML/1998/namespace"/>
    <ds:schemaRef ds:uri="http://schemas.microsoft.com/office/2006/documentManagement/types"/>
    <ds:schemaRef ds:uri="http://schemas.microsoft.com/office/2006/metadata/properties"/>
    <ds:schemaRef ds:uri="f4b86557-b6b9-4d61-aca3-5956646c4a8e"/>
    <ds:schemaRef ds:uri="http://purl.org/dc/dcmitype/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978FE456-FBA9-43FD-8C0C-F1A5897B09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EAF4F4-F422-4E17-BD9B-16943274B4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4E86F465-22A2-4E3A-A4D9-581E7C87B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2025-10-23T11:58:00Z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