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0C55E62F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3B0248">
        <w:rPr>
          <w:rFonts w:ascii="Open Sans" w:hAnsi="Open Sans" w:cs="Open Sans"/>
          <w:b/>
          <w:sz w:val="24"/>
          <w:szCs w:val="24"/>
        </w:rPr>
        <w:t>24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3B0248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0751899D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3B0248">
        <w:rPr>
          <w:rFonts w:ascii="Open Sans" w:hAnsi="Open Sans" w:cs="Open Sans"/>
          <w:b/>
        </w:rPr>
        <w:t>Dostawa kalendarzy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670"/>
        <w:gridCol w:w="1985"/>
        <w:gridCol w:w="1842"/>
      </w:tblGrid>
      <w:tr w:rsidR="00F300E8" w:rsidRPr="00F300E8" w14:paraId="7F1C3050" w14:textId="77777777" w:rsidTr="00967FA1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5670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85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842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967FA1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6BEB9FB3" w14:textId="77777777" w:rsidR="00F300E8" w:rsidRDefault="003B024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Natalia bis sp. z o.o.</w:t>
            </w:r>
          </w:p>
          <w:p w14:paraId="4A65E679" w14:textId="6F09EB54" w:rsidR="003B0248" w:rsidRPr="00F300E8" w:rsidRDefault="003B024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Przewodowa 140a, 04-895 Warszawa</w:t>
            </w:r>
          </w:p>
        </w:tc>
        <w:tc>
          <w:tcPr>
            <w:tcW w:w="1985" w:type="dxa"/>
            <w:vAlign w:val="center"/>
          </w:tcPr>
          <w:p w14:paraId="42478D18" w14:textId="1FF560CE" w:rsidR="00F300E8" w:rsidRPr="00F300E8" w:rsidRDefault="003B024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9 291,30</w:t>
            </w:r>
          </w:p>
        </w:tc>
        <w:tc>
          <w:tcPr>
            <w:tcW w:w="1842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967FA1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6BAE537B" w14:textId="77777777" w:rsidR="00F300E8" w:rsidRDefault="003B024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PPHU Lir Elżbieta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Zajet</w:t>
            </w:r>
            <w:proofErr w:type="spellEnd"/>
          </w:p>
          <w:p w14:paraId="2903D6C0" w14:textId="1E8871C4" w:rsidR="003B0248" w:rsidRPr="00F300E8" w:rsidRDefault="003B024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Grunwaldzka 2, 82-300 Elbląg</w:t>
            </w:r>
          </w:p>
        </w:tc>
        <w:tc>
          <w:tcPr>
            <w:tcW w:w="1985" w:type="dxa"/>
            <w:vAlign w:val="center"/>
          </w:tcPr>
          <w:p w14:paraId="135243F7" w14:textId="711720AA" w:rsidR="00F300E8" w:rsidRPr="00F300E8" w:rsidRDefault="003B024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29 335,50 </w:t>
            </w:r>
          </w:p>
        </w:tc>
        <w:tc>
          <w:tcPr>
            <w:tcW w:w="1842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B0248" w:rsidRPr="00F300E8" w14:paraId="74781AEE" w14:textId="77777777" w:rsidTr="00967FA1">
        <w:trPr>
          <w:trHeight w:val="771"/>
        </w:trPr>
        <w:tc>
          <w:tcPr>
            <w:tcW w:w="709" w:type="dxa"/>
            <w:vAlign w:val="center"/>
          </w:tcPr>
          <w:p w14:paraId="54AE9875" w14:textId="77777777" w:rsidR="003B0248" w:rsidRPr="00F300E8" w:rsidRDefault="003B024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263412C2" w14:textId="77777777" w:rsidR="003B0248" w:rsidRDefault="003B024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3B024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P.U.H. </w:t>
            </w:r>
            <w:proofErr w:type="spellStart"/>
            <w:r w:rsidRPr="003B024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Aniew</w:t>
            </w:r>
            <w:proofErr w:type="spellEnd"/>
            <w:r w:rsidRPr="003B024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</w:t>
            </w: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J. Wojciech Anielski, Łukasz Anielski</w:t>
            </w:r>
          </w:p>
          <w:p w14:paraId="491BB05F" w14:textId="5FE262D8" w:rsidR="003B0248" w:rsidRPr="00F300E8" w:rsidRDefault="003B024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Floriańska 9, 41-200 Sosnowiec </w:t>
            </w:r>
          </w:p>
        </w:tc>
        <w:tc>
          <w:tcPr>
            <w:tcW w:w="1985" w:type="dxa"/>
            <w:vAlign w:val="center"/>
          </w:tcPr>
          <w:p w14:paraId="464A0D9E" w14:textId="1A65303B" w:rsidR="003B0248" w:rsidRPr="00F300E8" w:rsidRDefault="003B024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11 188,03</w:t>
            </w:r>
          </w:p>
        </w:tc>
        <w:tc>
          <w:tcPr>
            <w:tcW w:w="1842" w:type="dxa"/>
            <w:vAlign w:val="center"/>
          </w:tcPr>
          <w:p w14:paraId="21F94FD3" w14:textId="183CB4C1" w:rsidR="003B0248" w:rsidRPr="00F300E8" w:rsidRDefault="003B024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B0248" w:rsidRPr="00F300E8" w14:paraId="7C31477A" w14:textId="77777777" w:rsidTr="00967FA1">
        <w:trPr>
          <w:trHeight w:val="771"/>
        </w:trPr>
        <w:tc>
          <w:tcPr>
            <w:tcW w:w="709" w:type="dxa"/>
            <w:vAlign w:val="center"/>
          </w:tcPr>
          <w:p w14:paraId="4A326198" w14:textId="77777777" w:rsidR="003B0248" w:rsidRPr="00F300E8" w:rsidRDefault="003B024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416CCFCB" w14:textId="77777777" w:rsidR="003B0248" w:rsidRDefault="003B024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Top Studio sp. z o.o.</w:t>
            </w:r>
          </w:p>
          <w:p w14:paraId="09D6E315" w14:textId="119DEB9D" w:rsidR="003B0248" w:rsidRPr="00F300E8" w:rsidRDefault="003B0248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Długa 18, </w:t>
            </w:r>
            <w:r w:rsidR="00967FA1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88-100 Inowrocław</w:t>
            </w:r>
          </w:p>
        </w:tc>
        <w:tc>
          <w:tcPr>
            <w:tcW w:w="1985" w:type="dxa"/>
            <w:vAlign w:val="center"/>
          </w:tcPr>
          <w:p w14:paraId="13D24E76" w14:textId="47F0462D" w:rsidR="003B0248" w:rsidRPr="00F300E8" w:rsidRDefault="00967FA1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10 186,86</w:t>
            </w:r>
          </w:p>
        </w:tc>
        <w:tc>
          <w:tcPr>
            <w:tcW w:w="1842" w:type="dxa"/>
            <w:vAlign w:val="center"/>
          </w:tcPr>
          <w:p w14:paraId="0618B054" w14:textId="39888656" w:rsidR="003B0248" w:rsidRPr="00F300E8" w:rsidRDefault="00967FA1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3B0248" w:rsidRPr="00F300E8" w14:paraId="1F5FA787" w14:textId="77777777" w:rsidTr="00967FA1">
        <w:trPr>
          <w:trHeight w:val="771"/>
        </w:trPr>
        <w:tc>
          <w:tcPr>
            <w:tcW w:w="709" w:type="dxa"/>
            <w:vAlign w:val="center"/>
          </w:tcPr>
          <w:p w14:paraId="0AE72F68" w14:textId="77777777" w:rsidR="003B0248" w:rsidRPr="00F300E8" w:rsidRDefault="003B024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6CF42309" w14:textId="3C2D919E" w:rsidR="003B0248" w:rsidRDefault="00967FA1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Firma Poligraficzno-Introligatorska ”Udziałowiec” sp. z o.o.</w:t>
            </w:r>
          </w:p>
          <w:p w14:paraId="621255D0" w14:textId="0E7F13F7" w:rsidR="00967FA1" w:rsidRPr="00F300E8" w:rsidRDefault="00967FA1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Narcyzowa 2, 42-256 Olsztyn</w:t>
            </w:r>
          </w:p>
        </w:tc>
        <w:tc>
          <w:tcPr>
            <w:tcW w:w="1985" w:type="dxa"/>
            <w:vAlign w:val="center"/>
          </w:tcPr>
          <w:p w14:paraId="7472ECC4" w14:textId="66406477" w:rsidR="003B0248" w:rsidRPr="00F300E8" w:rsidRDefault="00967FA1" w:rsidP="00967FA1">
            <w:pPr>
              <w:spacing w:after="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10 542,70</w:t>
            </w:r>
          </w:p>
        </w:tc>
        <w:tc>
          <w:tcPr>
            <w:tcW w:w="1842" w:type="dxa"/>
            <w:vAlign w:val="center"/>
          </w:tcPr>
          <w:p w14:paraId="77F22418" w14:textId="63728A1B" w:rsidR="003B0248" w:rsidRPr="00F300E8" w:rsidRDefault="00967FA1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  <w:bookmarkStart w:id="0" w:name="_GoBack"/>
            <w:bookmarkEnd w:id="0"/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0248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67FA1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419FB-0063-42C6-A960-EED92BF15C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09A61B-DBD7-424A-8FD9-FBF0170E9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A9F239C8-3767-4216-8056-DE73D0052C8F}">
  <ds:schemaRefs>
    <ds:schemaRef ds:uri="b354825f-0999-49da-9ce1-353349aabe11"/>
    <ds:schemaRef ds:uri="http://schemas.microsoft.com/office/infopath/2007/PartnerControls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f4b86557-b6b9-4d61-aca3-5956646c4a8e"/>
    <ds:schemaRef ds:uri="http://www.w3.org/XML/1998/namespace"/>
    <ds:schemaRef ds:uri="http://purl.org/dc/elements/1.1/"/>
  </ds:schemaRefs>
</ds:datastoreItem>
</file>

<file path=customXml/itemProps5.xml><?xml version="1.0" encoding="utf-8"?>
<ds:datastoreItem xmlns:ds="http://schemas.openxmlformats.org/officeDocument/2006/customXml" ds:itemID="{048593C6-84FB-4DBE-85AB-276A8F73F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2025-11-24T11:52:00Z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