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98BC73" w14:textId="77777777" w:rsidR="001564C2" w:rsidRPr="006A1D3A" w:rsidRDefault="001564C2" w:rsidP="00487F3B">
      <w:pPr>
        <w:rPr>
          <w:sz w:val="24"/>
          <w:szCs w:val="24"/>
        </w:rPr>
      </w:pPr>
      <w:r w:rsidRPr="006A1D3A">
        <w:rPr>
          <w:sz w:val="24"/>
          <w:szCs w:val="24"/>
        </w:rPr>
        <w:t>Mgr inż. Jan T. Kosiedowski</w:t>
      </w:r>
      <w:r w:rsidR="009A2F4D" w:rsidRPr="006A1D3A">
        <w:rPr>
          <w:sz w:val="24"/>
          <w:szCs w:val="24"/>
        </w:rPr>
        <w:t xml:space="preserve">                 </w:t>
      </w:r>
      <w:r w:rsidR="006A1D3A">
        <w:rPr>
          <w:sz w:val="24"/>
          <w:szCs w:val="24"/>
        </w:rPr>
        <w:t xml:space="preserve">                      </w:t>
      </w:r>
      <w:r w:rsidR="009A2F4D" w:rsidRPr="006A1D3A">
        <w:rPr>
          <w:sz w:val="24"/>
          <w:szCs w:val="24"/>
        </w:rPr>
        <w:t xml:space="preserve">  </w:t>
      </w:r>
    </w:p>
    <w:p w14:paraId="39828A27" w14:textId="77777777" w:rsidR="001564C2" w:rsidRPr="006A1D3A" w:rsidRDefault="001564C2" w:rsidP="00487F3B">
      <w:pPr>
        <w:rPr>
          <w:sz w:val="24"/>
          <w:szCs w:val="24"/>
        </w:rPr>
      </w:pPr>
      <w:r w:rsidRPr="006A1D3A">
        <w:rPr>
          <w:sz w:val="24"/>
          <w:szCs w:val="24"/>
        </w:rPr>
        <w:t>Rzeczoznawca budowlany w zakresie dróg</w:t>
      </w:r>
    </w:p>
    <w:p w14:paraId="5FFAD61A" w14:textId="77777777" w:rsidR="00C83B85" w:rsidRDefault="001564C2" w:rsidP="00487F3B">
      <w:pPr>
        <w:rPr>
          <w:sz w:val="24"/>
          <w:szCs w:val="24"/>
        </w:rPr>
      </w:pPr>
      <w:r w:rsidRPr="006A1D3A">
        <w:rPr>
          <w:sz w:val="24"/>
          <w:szCs w:val="24"/>
        </w:rPr>
        <w:t>Decyzja Nr RZE/X/0004/13</w:t>
      </w:r>
    </w:p>
    <w:p w14:paraId="34F49EC7" w14:textId="77777777" w:rsidR="00AB1915" w:rsidRPr="00AB1915" w:rsidRDefault="00AB1915" w:rsidP="00E43DA4">
      <w:pPr>
        <w:jc w:val="center"/>
        <w:rPr>
          <w:sz w:val="24"/>
          <w:szCs w:val="24"/>
        </w:rPr>
      </w:pPr>
    </w:p>
    <w:p w14:paraId="277C1162" w14:textId="749E72B5" w:rsidR="006A5043" w:rsidRDefault="009A2F4D" w:rsidP="00E43DA4">
      <w:pPr>
        <w:jc w:val="center"/>
        <w:rPr>
          <w:b/>
          <w:sz w:val="36"/>
          <w:szCs w:val="36"/>
          <w:u w:val="single"/>
        </w:rPr>
      </w:pPr>
      <w:r w:rsidRPr="006A1D3A">
        <w:rPr>
          <w:b/>
          <w:sz w:val="36"/>
          <w:szCs w:val="36"/>
          <w:u w:val="single"/>
        </w:rPr>
        <w:t>„Trzon C</w:t>
      </w:r>
      <w:r w:rsidR="006A5043">
        <w:rPr>
          <w:b/>
          <w:sz w:val="36"/>
          <w:szCs w:val="36"/>
          <w:u w:val="single"/>
        </w:rPr>
        <w:t>ENTRALNEGO PASMA USŁUGOWEGO</w:t>
      </w:r>
      <w:r w:rsidRPr="006A1D3A">
        <w:rPr>
          <w:b/>
          <w:sz w:val="36"/>
          <w:szCs w:val="36"/>
          <w:u w:val="single"/>
        </w:rPr>
        <w:t>”</w:t>
      </w:r>
    </w:p>
    <w:p w14:paraId="523FC0A9" w14:textId="3BF74E87" w:rsidR="00081FEC" w:rsidRPr="00AB1915" w:rsidRDefault="00165341" w:rsidP="00165341">
      <w:pPr>
        <w:jc w:val="center"/>
        <w:rPr>
          <w:b/>
          <w:sz w:val="36"/>
          <w:szCs w:val="36"/>
        </w:rPr>
      </w:pPr>
      <w:r w:rsidRPr="00AB1915">
        <w:rPr>
          <w:b/>
          <w:noProof/>
          <w:sz w:val="36"/>
          <w:szCs w:val="36"/>
          <w:lang w:eastAsia="pl-PL"/>
        </w:rPr>
        <w:drawing>
          <wp:anchor distT="0" distB="0" distL="114300" distR="114300" simplePos="0" relativeHeight="251658240" behindDoc="0" locked="0" layoutInCell="1" allowOverlap="1" wp14:anchorId="0F4147B8" wp14:editId="305B37D2">
            <wp:simplePos x="0" y="0"/>
            <wp:positionH relativeFrom="margin">
              <wp:align>center</wp:align>
            </wp:positionH>
            <wp:positionV relativeFrom="paragraph">
              <wp:posOffset>250825</wp:posOffset>
            </wp:positionV>
            <wp:extent cx="3009900" cy="3636010"/>
            <wp:effectExtent l="0" t="8255" r="0" b="0"/>
            <wp:wrapTopAndBottom/>
            <wp:docPr id="3" name="Obraz 3" descr="C:\Users\Kosiedowski\Desktop\Scan HERB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Kosiedowski\Desktop\Scan HERB 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922" r="12168"/>
                    <a:stretch/>
                  </pic:blipFill>
                  <pic:spPr bwMode="auto">
                    <a:xfrm rot="16200000">
                      <a:off x="0" y="0"/>
                      <a:ext cx="3009900" cy="363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76F7" w:rsidRPr="006A5043">
        <w:rPr>
          <w:b/>
          <w:sz w:val="36"/>
          <w:szCs w:val="36"/>
        </w:rPr>
        <w:t>(CPU)</w:t>
      </w:r>
      <w:r w:rsidR="006A1D3A" w:rsidRPr="006A5043">
        <w:rPr>
          <w:b/>
          <w:sz w:val="36"/>
          <w:szCs w:val="36"/>
        </w:rPr>
        <w:t xml:space="preserve"> </w:t>
      </w:r>
      <w:r w:rsidR="009A2F4D" w:rsidRPr="006A5043">
        <w:rPr>
          <w:b/>
          <w:sz w:val="36"/>
          <w:szCs w:val="36"/>
        </w:rPr>
        <w:t>w Gdańsku</w:t>
      </w:r>
    </w:p>
    <w:p w14:paraId="6385BFB5" w14:textId="77777777" w:rsidR="00165341" w:rsidRDefault="00165341" w:rsidP="00165341">
      <w:pPr>
        <w:jc w:val="center"/>
        <w:rPr>
          <w:sz w:val="28"/>
          <w:szCs w:val="28"/>
        </w:rPr>
      </w:pPr>
    </w:p>
    <w:p w14:paraId="6DABBF0F" w14:textId="367938D3" w:rsidR="00165341" w:rsidRDefault="00487F3B" w:rsidP="00165341">
      <w:pPr>
        <w:jc w:val="center"/>
        <w:rPr>
          <w:sz w:val="28"/>
          <w:szCs w:val="28"/>
        </w:rPr>
      </w:pPr>
      <w:r w:rsidRPr="00081FEC">
        <w:rPr>
          <w:sz w:val="28"/>
          <w:szCs w:val="28"/>
        </w:rPr>
        <w:t>„Bez</w:t>
      </w:r>
      <w:r w:rsidR="00081FEC" w:rsidRPr="00081FEC">
        <w:rPr>
          <w:sz w:val="28"/>
          <w:szCs w:val="28"/>
        </w:rPr>
        <w:t xml:space="preserve"> strachu, lecz z rozwagą”</w:t>
      </w:r>
    </w:p>
    <w:p w14:paraId="18173E2F" w14:textId="77777777" w:rsidR="00165341" w:rsidRPr="00081FEC" w:rsidRDefault="00165341" w:rsidP="00E43DA4">
      <w:pPr>
        <w:jc w:val="center"/>
        <w:rPr>
          <w:sz w:val="28"/>
          <w:szCs w:val="28"/>
        </w:rPr>
      </w:pPr>
    </w:p>
    <w:p w14:paraId="0AE260C5" w14:textId="7E98710D" w:rsidR="0029271A" w:rsidRPr="006A5043" w:rsidRDefault="00A242F8" w:rsidP="00E43DA4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  <w:u w:val="single"/>
        </w:rPr>
        <w:t>CZĘŚĆ 2</w:t>
      </w:r>
    </w:p>
    <w:p w14:paraId="1CA672E1" w14:textId="69DAC53E" w:rsidR="00636327" w:rsidRDefault="0029271A" w:rsidP="00E43DA4">
      <w:pPr>
        <w:pStyle w:val="Akapitzlist"/>
        <w:ind w:left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Analiza </w:t>
      </w:r>
      <w:r w:rsidR="00636327">
        <w:rPr>
          <w:b/>
          <w:sz w:val="32"/>
          <w:szCs w:val="32"/>
        </w:rPr>
        <w:t xml:space="preserve">możliwych do zrealizowania koncepcji </w:t>
      </w:r>
      <w:r w:rsidR="00487F3B">
        <w:rPr>
          <w:b/>
          <w:sz w:val="32"/>
          <w:szCs w:val="32"/>
        </w:rPr>
        <w:t>drogowych,</w:t>
      </w:r>
      <w:r w:rsidR="00636327">
        <w:rPr>
          <w:b/>
          <w:sz w:val="32"/>
          <w:szCs w:val="32"/>
        </w:rPr>
        <w:t xml:space="preserve"> w tym</w:t>
      </w:r>
      <w:r w:rsidR="00E43DA4">
        <w:rPr>
          <w:b/>
          <w:sz w:val="32"/>
          <w:szCs w:val="32"/>
        </w:rPr>
        <w:t xml:space="preserve"> uwarunkowań</w:t>
      </w:r>
      <w:r w:rsidR="00636327">
        <w:rPr>
          <w:b/>
          <w:sz w:val="32"/>
          <w:szCs w:val="32"/>
        </w:rPr>
        <w:t xml:space="preserve"> optymalnego kształtowania układu transportowego</w:t>
      </w:r>
    </w:p>
    <w:p w14:paraId="6DDC3207" w14:textId="4EB95422" w:rsidR="00AB1915" w:rsidRDefault="00487F3B" w:rsidP="00165341">
      <w:pPr>
        <w:pStyle w:val="Akapitzlist"/>
        <w:ind w:left="0"/>
        <w:jc w:val="center"/>
        <w:rPr>
          <w:sz w:val="28"/>
          <w:szCs w:val="28"/>
        </w:rPr>
      </w:pPr>
      <w:r>
        <w:rPr>
          <w:b/>
          <w:sz w:val="32"/>
          <w:szCs w:val="32"/>
        </w:rPr>
        <w:t>„trzonu</w:t>
      </w:r>
      <w:r w:rsidR="00636327">
        <w:rPr>
          <w:b/>
          <w:sz w:val="32"/>
          <w:szCs w:val="32"/>
        </w:rPr>
        <w:t xml:space="preserve"> CPU”</w:t>
      </w:r>
    </w:p>
    <w:p w14:paraId="0570398D" w14:textId="21C43F7C" w:rsidR="00406B8F" w:rsidRDefault="00406B8F" w:rsidP="00E43DA4">
      <w:pPr>
        <w:jc w:val="center"/>
        <w:rPr>
          <w:sz w:val="28"/>
          <w:szCs w:val="28"/>
        </w:rPr>
      </w:pPr>
    </w:p>
    <w:p w14:paraId="337839E5" w14:textId="0C9A6D3F" w:rsidR="00081FEC" w:rsidRDefault="00487F3B" w:rsidP="00E43DA4">
      <w:pPr>
        <w:jc w:val="center"/>
        <w:rPr>
          <w:b/>
          <w:sz w:val="28"/>
          <w:szCs w:val="28"/>
        </w:rPr>
      </w:pPr>
      <w:r w:rsidRPr="00081FEC">
        <w:rPr>
          <w:b/>
          <w:sz w:val="28"/>
          <w:szCs w:val="28"/>
        </w:rPr>
        <w:t>BIURO ARCHITEKTA MIASTA</w:t>
      </w:r>
    </w:p>
    <w:p w14:paraId="0D5ED4AA" w14:textId="1298D420" w:rsidR="008136B0" w:rsidRDefault="00081FEC" w:rsidP="00E43DA4">
      <w:pPr>
        <w:jc w:val="center"/>
        <w:rPr>
          <w:b/>
          <w:sz w:val="28"/>
          <w:szCs w:val="28"/>
        </w:rPr>
      </w:pPr>
      <w:r w:rsidRPr="00081FEC">
        <w:rPr>
          <w:b/>
          <w:sz w:val="28"/>
          <w:szCs w:val="28"/>
        </w:rPr>
        <w:t xml:space="preserve">– </w:t>
      </w:r>
      <w:r w:rsidR="00487F3B" w:rsidRPr="00081FEC">
        <w:rPr>
          <w:b/>
          <w:sz w:val="28"/>
          <w:szCs w:val="28"/>
        </w:rPr>
        <w:t>GDAŃSK listopad</w:t>
      </w:r>
      <w:r w:rsidR="00487F3B">
        <w:rPr>
          <w:b/>
          <w:sz w:val="28"/>
          <w:szCs w:val="28"/>
        </w:rPr>
        <w:t xml:space="preserve"> 2022</w:t>
      </w:r>
    </w:p>
    <w:p w14:paraId="53A2B98D" w14:textId="77777777" w:rsidR="008136B0" w:rsidRDefault="008136B0" w:rsidP="00487F3B">
      <w:pPr>
        <w:rPr>
          <w:b/>
          <w:sz w:val="28"/>
          <w:szCs w:val="28"/>
        </w:rPr>
      </w:pPr>
    </w:p>
    <w:p w14:paraId="007BBC2D" w14:textId="3E9F52E8" w:rsidR="0077478C" w:rsidRDefault="00626424" w:rsidP="00487F3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</w:t>
      </w:r>
    </w:p>
    <w:p w14:paraId="013C6B7F" w14:textId="77777777" w:rsidR="006A1A05" w:rsidRDefault="006A1A05" w:rsidP="00487F3B">
      <w:pPr>
        <w:rPr>
          <w:b/>
          <w:sz w:val="28"/>
          <w:szCs w:val="28"/>
        </w:rPr>
      </w:pPr>
    </w:p>
    <w:p w14:paraId="0A8F51DA" w14:textId="59846276" w:rsidR="00300E63" w:rsidRDefault="00300E63" w:rsidP="006A1A05">
      <w:pPr>
        <w:pStyle w:val="Akapitzlist"/>
        <w:numPr>
          <w:ilvl w:val="0"/>
          <w:numId w:val="7"/>
        </w:numPr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Podstawowe założenia kształtowania optymalnego układu transportowego </w:t>
      </w:r>
      <w:r w:rsidR="00487F3B">
        <w:rPr>
          <w:b/>
          <w:sz w:val="28"/>
          <w:szCs w:val="28"/>
        </w:rPr>
        <w:t>„Trzonu</w:t>
      </w:r>
      <w:r>
        <w:rPr>
          <w:b/>
          <w:sz w:val="28"/>
          <w:szCs w:val="28"/>
        </w:rPr>
        <w:t xml:space="preserve"> Centralnego Pasma Usługowego”</w:t>
      </w:r>
    </w:p>
    <w:p w14:paraId="46C23EF4" w14:textId="77777777" w:rsidR="006A1A05" w:rsidRPr="006A1A05" w:rsidRDefault="006A1A05" w:rsidP="006A1A05">
      <w:pPr>
        <w:ind w:left="-360"/>
        <w:jc w:val="center"/>
        <w:rPr>
          <w:b/>
          <w:sz w:val="28"/>
          <w:szCs w:val="28"/>
        </w:rPr>
      </w:pPr>
    </w:p>
    <w:p w14:paraId="2C235C77" w14:textId="77777777" w:rsidR="00751B01" w:rsidRDefault="00300E63" w:rsidP="00487F3B">
      <w:pPr>
        <w:pStyle w:val="Akapitzlist"/>
        <w:numPr>
          <w:ilvl w:val="0"/>
          <w:numId w:val="6"/>
        </w:numPr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Na głównej osi </w:t>
      </w:r>
      <w:r w:rsidR="00487F3B">
        <w:rPr>
          <w:b/>
          <w:sz w:val="28"/>
          <w:szCs w:val="28"/>
        </w:rPr>
        <w:t>(trzonie</w:t>
      </w:r>
      <w:r>
        <w:rPr>
          <w:b/>
          <w:sz w:val="28"/>
          <w:szCs w:val="28"/>
        </w:rPr>
        <w:t xml:space="preserve">) północ południe Metropolii </w:t>
      </w:r>
      <w:r w:rsidR="00487F3B">
        <w:rPr>
          <w:b/>
          <w:sz w:val="28"/>
          <w:szCs w:val="28"/>
        </w:rPr>
        <w:t>Trójmiejskiej,</w:t>
      </w:r>
      <w:r>
        <w:rPr>
          <w:b/>
          <w:sz w:val="28"/>
          <w:szCs w:val="28"/>
        </w:rPr>
        <w:t xml:space="preserve"> wykształcił się kolejny ośrodek wzrostu, od którego rozwoju będzie zależała dynamika </w:t>
      </w:r>
      <w:r w:rsidR="006B245D">
        <w:rPr>
          <w:b/>
          <w:sz w:val="28"/>
          <w:szCs w:val="28"/>
        </w:rPr>
        <w:t xml:space="preserve">rozwoju </w:t>
      </w:r>
      <w:r w:rsidR="007C77B6">
        <w:rPr>
          <w:b/>
          <w:sz w:val="28"/>
          <w:szCs w:val="28"/>
        </w:rPr>
        <w:t xml:space="preserve">całego organizmu miejskiego Trójmiasta. </w:t>
      </w:r>
    </w:p>
    <w:p w14:paraId="0B9E5EC5" w14:textId="7517927E" w:rsidR="006A1A05" w:rsidRDefault="006B245D" w:rsidP="00751B01">
      <w:pPr>
        <w:pStyle w:val="Akapitzlist"/>
        <w:ind w:left="0"/>
        <w:rPr>
          <w:sz w:val="28"/>
          <w:szCs w:val="28"/>
        </w:rPr>
      </w:pPr>
      <w:r>
        <w:rPr>
          <w:sz w:val="28"/>
          <w:szCs w:val="28"/>
        </w:rPr>
        <w:t xml:space="preserve">Nowy ośrodek centralny rozwija </w:t>
      </w:r>
      <w:r w:rsidR="007C77B6" w:rsidRPr="007122F1">
        <w:rPr>
          <w:sz w:val="28"/>
          <w:szCs w:val="28"/>
        </w:rPr>
        <w:t>się na południe od Starej Oliwy</w:t>
      </w:r>
      <w:r w:rsidR="00867E38" w:rsidRPr="007122F1">
        <w:rPr>
          <w:sz w:val="28"/>
          <w:szCs w:val="28"/>
        </w:rPr>
        <w:t>. Są to obiekty „Olivii Business Center” i „Alchemii” z siedzibami ważnych koncernów polskich i zagranicznych</w:t>
      </w:r>
      <w:r w:rsidR="007122F1" w:rsidRPr="007122F1">
        <w:rPr>
          <w:sz w:val="28"/>
          <w:szCs w:val="28"/>
        </w:rPr>
        <w:t xml:space="preserve">. Wysoki standard i położenie powodują, że dalszy dynamiczny rozwój całego „Centralnego Pasma Usługowego” </w:t>
      </w:r>
      <w:r w:rsidR="00487F3B" w:rsidRPr="007122F1">
        <w:rPr>
          <w:sz w:val="28"/>
          <w:szCs w:val="28"/>
        </w:rPr>
        <w:t>jest faktem</w:t>
      </w:r>
      <w:r w:rsidR="00C017E8">
        <w:rPr>
          <w:sz w:val="28"/>
          <w:szCs w:val="28"/>
        </w:rPr>
        <w:t>.</w:t>
      </w:r>
      <w:r w:rsidR="007122F1" w:rsidRPr="007122F1">
        <w:rPr>
          <w:sz w:val="28"/>
          <w:szCs w:val="28"/>
        </w:rPr>
        <w:t xml:space="preserve"> </w:t>
      </w:r>
      <w:r w:rsidR="00C017E8">
        <w:rPr>
          <w:sz w:val="28"/>
          <w:szCs w:val="28"/>
        </w:rPr>
        <w:t>P</w:t>
      </w:r>
      <w:r w:rsidR="007122F1" w:rsidRPr="007122F1">
        <w:rPr>
          <w:sz w:val="28"/>
          <w:szCs w:val="28"/>
        </w:rPr>
        <w:t>omimo skomplikowanej sytuacji politycznej i gospodarczej na świecie</w:t>
      </w:r>
      <w:r w:rsidR="00120B7B">
        <w:rPr>
          <w:sz w:val="28"/>
          <w:szCs w:val="28"/>
        </w:rPr>
        <w:t>,</w:t>
      </w:r>
      <w:r w:rsidR="00C017E8">
        <w:rPr>
          <w:sz w:val="28"/>
          <w:szCs w:val="28"/>
        </w:rPr>
        <w:t xml:space="preserve"> dalszy dynamiczny rozwój „Nowego Centrum” jest realny.</w:t>
      </w:r>
    </w:p>
    <w:p w14:paraId="08DB9D47" w14:textId="24F5FAAC" w:rsidR="00CF477A" w:rsidRPr="00CF477A" w:rsidRDefault="00C017E8" w:rsidP="00751B01">
      <w:pPr>
        <w:pStyle w:val="Akapitzlist"/>
        <w:ind w:left="0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68517CEF" w14:textId="278E6E09" w:rsidR="00CF477A" w:rsidRPr="00CF477A" w:rsidRDefault="00CF477A" w:rsidP="00487F3B">
      <w:pPr>
        <w:pStyle w:val="Akapitzlist"/>
        <w:numPr>
          <w:ilvl w:val="0"/>
          <w:numId w:val="6"/>
        </w:numPr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>Warunki umożliwiające dynamiczny rozwój nowego ośrodka w ramach metropolii.</w:t>
      </w:r>
    </w:p>
    <w:p w14:paraId="5F9DB9C2" w14:textId="62449B97" w:rsidR="00430785" w:rsidRPr="00165341" w:rsidRDefault="00165341" w:rsidP="00165341">
      <w:pPr>
        <w:rPr>
          <w:b/>
          <w:sz w:val="28"/>
          <w:szCs w:val="28"/>
        </w:rPr>
      </w:pPr>
      <w:r w:rsidRPr="00165341">
        <w:rPr>
          <w:b/>
          <w:sz w:val="28"/>
          <w:szCs w:val="28"/>
        </w:rPr>
        <w:t xml:space="preserve">    </w:t>
      </w:r>
      <w:r w:rsidR="00345EA4" w:rsidRPr="0016534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2.0 </w:t>
      </w:r>
      <w:r w:rsidR="00AD1E13" w:rsidRPr="00165341">
        <w:rPr>
          <w:b/>
          <w:sz w:val="28"/>
          <w:szCs w:val="28"/>
        </w:rPr>
        <w:t xml:space="preserve">Główne czynniki </w:t>
      </w:r>
      <w:r w:rsidR="00487F3B" w:rsidRPr="00165341">
        <w:rPr>
          <w:b/>
          <w:sz w:val="28"/>
          <w:szCs w:val="28"/>
        </w:rPr>
        <w:t>wzrostu:</w:t>
      </w:r>
    </w:p>
    <w:p w14:paraId="3D8B0A3E" w14:textId="27116EAD" w:rsidR="00AD1E13" w:rsidRDefault="0034461C" w:rsidP="00165341">
      <w:pPr>
        <w:pStyle w:val="Akapitzlist"/>
        <w:ind w:left="432"/>
        <w:rPr>
          <w:sz w:val="28"/>
          <w:szCs w:val="28"/>
        </w:rPr>
      </w:pPr>
      <w:r>
        <w:rPr>
          <w:b/>
          <w:sz w:val="28"/>
          <w:szCs w:val="28"/>
        </w:rPr>
        <w:t>2.1</w:t>
      </w:r>
      <w:r w:rsidR="00AD1E13">
        <w:rPr>
          <w:b/>
          <w:sz w:val="28"/>
          <w:szCs w:val="28"/>
        </w:rPr>
        <w:t xml:space="preserve">- </w:t>
      </w:r>
      <w:r w:rsidR="00AD1E13" w:rsidRPr="00AD1E13">
        <w:rPr>
          <w:sz w:val="28"/>
          <w:szCs w:val="28"/>
        </w:rPr>
        <w:t xml:space="preserve">tereny możliwe do szybkiego zagospodarowania na cele </w:t>
      </w:r>
      <w:r w:rsidR="00487F3B" w:rsidRPr="00AD1E13">
        <w:rPr>
          <w:sz w:val="28"/>
          <w:szCs w:val="28"/>
        </w:rPr>
        <w:t>biznesowe</w:t>
      </w:r>
      <w:r w:rsidR="00487F3B">
        <w:rPr>
          <w:sz w:val="28"/>
          <w:szCs w:val="28"/>
        </w:rPr>
        <w:t>,</w:t>
      </w:r>
      <w:r w:rsidR="00AD1E13"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 xml:space="preserve">mieszkaniowe </w:t>
      </w:r>
      <w:r w:rsidR="00487F3B" w:rsidRPr="00AD1E13">
        <w:rPr>
          <w:sz w:val="28"/>
          <w:szCs w:val="28"/>
        </w:rPr>
        <w:t>i</w:t>
      </w:r>
      <w:r w:rsidR="00AD1E13">
        <w:rPr>
          <w:b/>
          <w:sz w:val="28"/>
          <w:szCs w:val="28"/>
        </w:rPr>
        <w:t xml:space="preserve"> </w:t>
      </w:r>
      <w:r w:rsidR="00AD1E13" w:rsidRPr="00AD1E13">
        <w:rPr>
          <w:sz w:val="28"/>
          <w:szCs w:val="28"/>
        </w:rPr>
        <w:t>rozwój nowych</w:t>
      </w:r>
      <w:r w:rsidR="00AD1E13">
        <w:rPr>
          <w:b/>
          <w:sz w:val="28"/>
          <w:szCs w:val="28"/>
        </w:rPr>
        <w:t xml:space="preserve"> </w:t>
      </w:r>
      <w:r w:rsidR="00AD1E13">
        <w:rPr>
          <w:sz w:val="28"/>
          <w:szCs w:val="28"/>
        </w:rPr>
        <w:t>technologii</w:t>
      </w:r>
    </w:p>
    <w:p w14:paraId="2AC95AEE" w14:textId="7D8F5F24" w:rsidR="000C5E4E" w:rsidRDefault="00F95E10" w:rsidP="00165341">
      <w:pPr>
        <w:pStyle w:val="Akapitzlist"/>
        <w:ind w:left="432"/>
        <w:rPr>
          <w:sz w:val="28"/>
          <w:szCs w:val="28"/>
        </w:rPr>
      </w:pPr>
      <w:r>
        <w:rPr>
          <w:b/>
          <w:sz w:val="28"/>
          <w:szCs w:val="28"/>
        </w:rPr>
        <w:t>2.2</w:t>
      </w:r>
      <w:r w:rsidR="0034461C">
        <w:rPr>
          <w:b/>
          <w:sz w:val="28"/>
          <w:szCs w:val="28"/>
        </w:rPr>
        <w:t xml:space="preserve"> </w:t>
      </w:r>
      <w:r w:rsidR="00AD1E13">
        <w:rPr>
          <w:b/>
          <w:sz w:val="28"/>
          <w:szCs w:val="28"/>
        </w:rPr>
        <w:t xml:space="preserve">- </w:t>
      </w:r>
      <w:r w:rsidR="00AD1E13" w:rsidRPr="00AD1E13">
        <w:rPr>
          <w:sz w:val="28"/>
          <w:szCs w:val="28"/>
        </w:rPr>
        <w:t>obszar</w:t>
      </w:r>
      <w:r w:rsidR="0034461C"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 xml:space="preserve">CPU </w:t>
      </w:r>
      <w:r w:rsidR="00487F3B" w:rsidRPr="00AD1E13">
        <w:rPr>
          <w:sz w:val="28"/>
          <w:szCs w:val="28"/>
        </w:rPr>
        <w:t>jest</w:t>
      </w:r>
      <w:r w:rsidR="0034461C"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 xml:space="preserve">bardzo </w:t>
      </w:r>
      <w:r w:rsidR="00487F3B" w:rsidRPr="00AD1E13">
        <w:rPr>
          <w:sz w:val="28"/>
          <w:szCs w:val="28"/>
        </w:rPr>
        <w:t>dobrze</w:t>
      </w:r>
      <w:r w:rsidR="00AD1E13" w:rsidRPr="00AD1E13">
        <w:rPr>
          <w:sz w:val="28"/>
          <w:szCs w:val="28"/>
        </w:rPr>
        <w:t xml:space="preserve"> skomunikowany</w:t>
      </w:r>
      <w:r w:rsidR="000C5E4E">
        <w:rPr>
          <w:sz w:val="28"/>
          <w:szCs w:val="28"/>
        </w:rPr>
        <w:t>:</w:t>
      </w:r>
    </w:p>
    <w:p w14:paraId="12C63193" w14:textId="77FAEC0C" w:rsidR="000C5E4E" w:rsidRDefault="000C5E4E" w:rsidP="00165341">
      <w:pPr>
        <w:pStyle w:val="Akapitzlist"/>
        <w:ind w:left="432"/>
        <w:rPr>
          <w:sz w:val="28"/>
          <w:szCs w:val="28"/>
        </w:rPr>
      </w:pPr>
      <w:r>
        <w:rPr>
          <w:b/>
          <w:sz w:val="28"/>
          <w:szCs w:val="28"/>
        </w:rPr>
        <w:t>-</w:t>
      </w:r>
      <w:r w:rsidR="006B245D">
        <w:rPr>
          <w:sz w:val="28"/>
          <w:szCs w:val="28"/>
        </w:rPr>
        <w:t xml:space="preserve"> główną osią</w:t>
      </w:r>
      <w:r>
        <w:rPr>
          <w:sz w:val="28"/>
          <w:szCs w:val="28"/>
        </w:rPr>
        <w:t xml:space="preserve"> </w:t>
      </w:r>
      <w:r w:rsidR="00F95E10">
        <w:rPr>
          <w:sz w:val="28"/>
          <w:szCs w:val="28"/>
        </w:rPr>
        <w:t xml:space="preserve">transportową </w:t>
      </w:r>
      <w:r w:rsidR="00487F3B">
        <w:rPr>
          <w:sz w:val="28"/>
          <w:szCs w:val="28"/>
        </w:rPr>
        <w:t>jest Al.</w:t>
      </w:r>
      <w:r>
        <w:rPr>
          <w:sz w:val="28"/>
          <w:szCs w:val="28"/>
        </w:rPr>
        <w:t xml:space="preserve"> Grunwaldzka z systemem ulic wspomagających, istniejących i </w:t>
      </w:r>
      <w:r w:rsidR="00487F3B">
        <w:rPr>
          <w:sz w:val="28"/>
          <w:szCs w:val="28"/>
        </w:rPr>
        <w:t>planowanych.</w:t>
      </w:r>
    </w:p>
    <w:p w14:paraId="688560B1" w14:textId="508232ED" w:rsidR="00AD1E13" w:rsidRDefault="00AD1E13" w:rsidP="00165341">
      <w:pPr>
        <w:pStyle w:val="Akapitzlist"/>
        <w:ind w:left="432"/>
        <w:rPr>
          <w:sz w:val="28"/>
          <w:szCs w:val="28"/>
        </w:rPr>
      </w:pPr>
      <w:r>
        <w:rPr>
          <w:sz w:val="28"/>
          <w:szCs w:val="28"/>
        </w:rPr>
        <w:t xml:space="preserve"> – </w:t>
      </w:r>
      <w:r w:rsidR="006B245D">
        <w:rPr>
          <w:sz w:val="28"/>
          <w:szCs w:val="28"/>
        </w:rPr>
        <w:t xml:space="preserve">równoległy do </w:t>
      </w:r>
      <w:r w:rsidR="00487F3B">
        <w:rPr>
          <w:sz w:val="28"/>
          <w:szCs w:val="28"/>
        </w:rPr>
        <w:t>Alei, transport</w:t>
      </w:r>
      <w:r>
        <w:rPr>
          <w:sz w:val="28"/>
          <w:szCs w:val="28"/>
        </w:rPr>
        <w:t xml:space="preserve"> szynowy</w:t>
      </w:r>
      <w:r w:rsidR="00B43385">
        <w:rPr>
          <w:sz w:val="28"/>
          <w:szCs w:val="28"/>
        </w:rPr>
        <w:t xml:space="preserve"> obsługują: SKM </w:t>
      </w:r>
      <w:r w:rsidR="00487F3B">
        <w:rPr>
          <w:sz w:val="28"/>
          <w:szCs w:val="28"/>
        </w:rPr>
        <w:t>i PKP</w:t>
      </w:r>
      <w:r>
        <w:rPr>
          <w:sz w:val="28"/>
          <w:szCs w:val="28"/>
        </w:rPr>
        <w:t xml:space="preserve">, </w:t>
      </w:r>
      <w:r w:rsidR="00B43385">
        <w:rPr>
          <w:sz w:val="28"/>
          <w:szCs w:val="28"/>
        </w:rPr>
        <w:t xml:space="preserve">oraz </w:t>
      </w:r>
      <w:r>
        <w:rPr>
          <w:sz w:val="28"/>
          <w:szCs w:val="28"/>
        </w:rPr>
        <w:t xml:space="preserve">PKM </w:t>
      </w:r>
      <w:r w:rsidR="00F95E10">
        <w:rPr>
          <w:sz w:val="28"/>
          <w:szCs w:val="28"/>
        </w:rPr>
        <w:t>(</w:t>
      </w:r>
      <w:r w:rsidR="00487F3B">
        <w:rPr>
          <w:sz w:val="28"/>
          <w:szCs w:val="28"/>
        </w:rPr>
        <w:t>zapewniający połączenie</w:t>
      </w:r>
      <w:r>
        <w:rPr>
          <w:sz w:val="28"/>
          <w:szCs w:val="28"/>
        </w:rPr>
        <w:t xml:space="preserve"> z lotniskiem</w:t>
      </w:r>
      <w:r w:rsidR="00B43385">
        <w:rPr>
          <w:sz w:val="28"/>
          <w:szCs w:val="28"/>
        </w:rPr>
        <w:t xml:space="preserve"> międzynarodowym i </w:t>
      </w:r>
      <w:r w:rsidR="00F95E10">
        <w:rPr>
          <w:sz w:val="28"/>
          <w:szCs w:val="28"/>
        </w:rPr>
        <w:t>zapleczem Kaszub).</w:t>
      </w:r>
    </w:p>
    <w:p w14:paraId="212D6364" w14:textId="2DE93747" w:rsidR="00F95E10" w:rsidRDefault="007C73E6" w:rsidP="00165341">
      <w:pPr>
        <w:pStyle w:val="Akapitzlist"/>
        <w:ind w:left="432"/>
        <w:rPr>
          <w:sz w:val="28"/>
          <w:szCs w:val="28"/>
        </w:rPr>
      </w:pPr>
      <w:r>
        <w:rPr>
          <w:sz w:val="28"/>
          <w:szCs w:val="28"/>
        </w:rPr>
        <w:t xml:space="preserve">- transport publiczny miasta </w:t>
      </w:r>
      <w:r w:rsidR="00487F3B">
        <w:rPr>
          <w:sz w:val="28"/>
          <w:szCs w:val="28"/>
        </w:rPr>
        <w:t>(tramwaje,</w:t>
      </w:r>
      <w:r>
        <w:rPr>
          <w:sz w:val="28"/>
          <w:szCs w:val="28"/>
        </w:rPr>
        <w:t xml:space="preserve"> autobusy)</w:t>
      </w:r>
      <w:r w:rsidR="0034461C">
        <w:rPr>
          <w:sz w:val="28"/>
          <w:szCs w:val="28"/>
        </w:rPr>
        <w:t xml:space="preserve">, </w:t>
      </w:r>
    </w:p>
    <w:p w14:paraId="68C5EE15" w14:textId="245BEBAE" w:rsidR="007C73E6" w:rsidRDefault="00F95E10" w:rsidP="00165341">
      <w:pPr>
        <w:pStyle w:val="Akapitzlist"/>
        <w:ind w:left="432"/>
        <w:rPr>
          <w:sz w:val="28"/>
          <w:szCs w:val="28"/>
        </w:rPr>
      </w:pPr>
      <w:r>
        <w:rPr>
          <w:sz w:val="28"/>
          <w:szCs w:val="28"/>
        </w:rPr>
        <w:t xml:space="preserve">-  system ścieżek </w:t>
      </w:r>
      <w:r w:rsidR="00487F3B">
        <w:rPr>
          <w:sz w:val="28"/>
          <w:szCs w:val="28"/>
        </w:rPr>
        <w:t>rowerowych,</w:t>
      </w:r>
      <w:r>
        <w:rPr>
          <w:sz w:val="28"/>
          <w:szCs w:val="28"/>
        </w:rPr>
        <w:t xml:space="preserve"> </w:t>
      </w:r>
      <w:r w:rsidR="0034461C">
        <w:rPr>
          <w:sz w:val="28"/>
          <w:szCs w:val="28"/>
        </w:rPr>
        <w:t>taksówki</w:t>
      </w:r>
    </w:p>
    <w:p w14:paraId="756D2815" w14:textId="209C3BAB" w:rsidR="00120B7B" w:rsidRDefault="00120B7B" w:rsidP="00165341">
      <w:pPr>
        <w:pStyle w:val="Akapitzlist"/>
        <w:ind w:left="432"/>
        <w:rPr>
          <w:sz w:val="28"/>
          <w:szCs w:val="28"/>
        </w:rPr>
      </w:pPr>
      <w:r>
        <w:rPr>
          <w:sz w:val="28"/>
          <w:szCs w:val="28"/>
        </w:rPr>
        <w:t xml:space="preserve">- rezerwa terenu na Drogę Czerwoną , daje możliwość przejęcia nadwyżki ruchu z nowych inwestycji. </w:t>
      </w:r>
    </w:p>
    <w:p w14:paraId="4C9BA698" w14:textId="458BBC85" w:rsidR="00F95E10" w:rsidRDefault="00F95E10" w:rsidP="00165341">
      <w:pPr>
        <w:pStyle w:val="Akapitzlist"/>
        <w:ind w:left="432"/>
        <w:rPr>
          <w:sz w:val="28"/>
          <w:szCs w:val="28"/>
        </w:rPr>
      </w:pPr>
      <w:r>
        <w:rPr>
          <w:b/>
          <w:sz w:val="28"/>
          <w:szCs w:val="28"/>
        </w:rPr>
        <w:t xml:space="preserve">2.3 - </w:t>
      </w:r>
      <w:r w:rsidRPr="00AD1E13">
        <w:rPr>
          <w:sz w:val="28"/>
          <w:szCs w:val="28"/>
        </w:rPr>
        <w:t>sąsiedztwo strefy mieszkaniowej Dolnego Tarasu</w:t>
      </w:r>
    </w:p>
    <w:p w14:paraId="71A966A9" w14:textId="3140788B" w:rsidR="00F95E10" w:rsidRPr="00F95E10" w:rsidRDefault="00F95E10" w:rsidP="00165341">
      <w:pPr>
        <w:pStyle w:val="Akapitzlist"/>
        <w:ind w:left="432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0C5E4E">
        <w:rPr>
          <w:sz w:val="28"/>
          <w:szCs w:val="28"/>
        </w:rPr>
        <w:t>sąsiedztwo wyższych uczelni</w:t>
      </w:r>
      <w:r>
        <w:rPr>
          <w:sz w:val="28"/>
          <w:szCs w:val="28"/>
        </w:rPr>
        <w:t xml:space="preserve"> w tym </w:t>
      </w:r>
      <w:r w:rsidR="00487F3B">
        <w:rPr>
          <w:sz w:val="28"/>
          <w:szCs w:val="28"/>
        </w:rPr>
        <w:t>kampusu Uniwersytetu</w:t>
      </w:r>
      <w:r>
        <w:rPr>
          <w:sz w:val="28"/>
          <w:szCs w:val="28"/>
        </w:rPr>
        <w:t xml:space="preserve"> Gdańskiego i innych uczelni z Politechniką Gdańską </w:t>
      </w:r>
      <w:r w:rsidR="00487F3B">
        <w:rPr>
          <w:sz w:val="28"/>
          <w:szCs w:val="28"/>
        </w:rPr>
        <w:t>(inkubator</w:t>
      </w:r>
      <w:r>
        <w:rPr>
          <w:sz w:val="28"/>
          <w:szCs w:val="28"/>
        </w:rPr>
        <w:t xml:space="preserve"> nowych technologii)</w:t>
      </w:r>
    </w:p>
    <w:p w14:paraId="680A9072" w14:textId="290CD4A7" w:rsidR="007C73E6" w:rsidRDefault="0034461C" w:rsidP="00165341">
      <w:pPr>
        <w:pStyle w:val="Akapitzlist"/>
        <w:ind w:left="432"/>
        <w:rPr>
          <w:sz w:val="28"/>
          <w:szCs w:val="28"/>
        </w:rPr>
      </w:pPr>
      <w:r w:rsidRPr="0034461C">
        <w:rPr>
          <w:b/>
          <w:sz w:val="28"/>
          <w:szCs w:val="28"/>
        </w:rPr>
        <w:t>2.4</w:t>
      </w:r>
      <w:r>
        <w:rPr>
          <w:sz w:val="28"/>
          <w:szCs w:val="28"/>
        </w:rPr>
        <w:t xml:space="preserve"> </w:t>
      </w:r>
      <w:r w:rsidR="007C73E6">
        <w:rPr>
          <w:sz w:val="28"/>
          <w:szCs w:val="28"/>
        </w:rPr>
        <w:t xml:space="preserve">- zaplecze przemysłowe i logistyczne </w:t>
      </w:r>
      <w:r w:rsidR="00487F3B">
        <w:rPr>
          <w:sz w:val="28"/>
          <w:szCs w:val="28"/>
        </w:rPr>
        <w:t>(porty</w:t>
      </w:r>
      <w:r w:rsidR="007C73E6">
        <w:rPr>
          <w:sz w:val="28"/>
          <w:szCs w:val="28"/>
        </w:rPr>
        <w:t>, magazyny, terminale)</w:t>
      </w:r>
      <w:r w:rsidR="00BB0C85">
        <w:rPr>
          <w:sz w:val="28"/>
          <w:szCs w:val="28"/>
        </w:rPr>
        <w:t>, dostępne poprzez tunel pod Martwą Wisłą.</w:t>
      </w:r>
    </w:p>
    <w:p w14:paraId="30D22F4E" w14:textId="405ABA31" w:rsidR="007C73E6" w:rsidRDefault="0034461C" w:rsidP="00165341">
      <w:pPr>
        <w:pStyle w:val="Akapitzlist"/>
        <w:ind w:left="432"/>
        <w:rPr>
          <w:sz w:val="28"/>
          <w:szCs w:val="28"/>
        </w:rPr>
      </w:pPr>
      <w:r w:rsidRPr="0034461C">
        <w:rPr>
          <w:b/>
          <w:sz w:val="28"/>
          <w:szCs w:val="28"/>
        </w:rPr>
        <w:lastRenderedPageBreak/>
        <w:t>2.5</w:t>
      </w:r>
      <w:r w:rsidR="00487F3B">
        <w:rPr>
          <w:sz w:val="28"/>
          <w:szCs w:val="28"/>
        </w:rPr>
        <w:t>- zaplecze</w:t>
      </w:r>
      <w:r w:rsidR="007C3768">
        <w:rPr>
          <w:sz w:val="28"/>
          <w:szCs w:val="28"/>
        </w:rPr>
        <w:t xml:space="preserve"> kulturalne i rekreacyjne </w:t>
      </w:r>
      <w:r w:rsidR="00487F3B">
        <w:rPr>
          <w:sz w:val="28"/>
          <w:szCs w:val="28"/>
        </w:rPr>
        <w:t>(Stara</w:t>
      </w:r>
      <w:r w:rsidR="007C3768">
        <w:rPr>
          <w:sz w:val="28"/>
          <w:szCs w:val="28"/>
        </w:rPr>
        <w:t xml:space="preserve"> Oliwa, pas nadmorski, kurort – Sopot).</w:t>
      </w:r>
      <w:r w:rsidR="001F1E6E">
        <w:rPr>
          <w:sz w:val="28"/>
          <w:szCs w:val="28"/>
        </w:rPr>
        <w:t xml:space="preserve"> </w:t>
      </w:r>
    </w:p>
    <w:p w14:paraId="1EAAE504" w14:textId="55A66D94" w:rsidR="00345EA4" w:rsidRPr="00BB0C85" w:rsidRDefault="001F1E6E" w:rsidP="00165341">
      <w:pPr>
        <w:pStyle w:val="Akapitzlist"/>
        <w:ind w:left="432"/>
        <w:rPr>
          <w:i/>
          <w:sz w:val="28"/>
          <w:szCs w:val="28"/>
        </w:rPr>
      </w:pPr>
      <w:r w:rsidRPr="00BB0C85">
        <w:rPr>
          <w:i/>
          <w:sz w:val="28"/>
          <w:szCs w:val="28"/>
        </w:rPr>
        <w:t>Schemat powiązań pokazano w Części 1 opracowania</w:t>
      </w:r>
      <w:r w:rsidR="00AF37AB" w:rsidRPr="00BB0C85">
        <w:rPr>
          <w:i/>
          <w:sz w:val="28"/>
          <w:szCs w:val="28"/>
        </w:rPr>
        <w:t xml:space="preserve"> </w:t>
      </w:r>
      <w:r w:rsidR="00487F3B" w:rsidRPr="00BB0C85">
        <w:rPr>
          <w:i/>
          <w:sz w:val="28"/>
          <w:szCs w:val="28"/>
        </w:rPr>
        <w:t>(punkt</w:t>
      </w:r>
      <w:r w:rsidR="00AF37AB" w:rsidRPr="00BB0C85">
        <w:rPr>
          <w:i/>
          <w:sz w:val="28"/>
          <w:szCs w:val="28"/>
        </w:rPr>
        <w:t xml:space="preserve"> 4.5)</w:t>
      </w:r>
    </w:p>
    <w:p w14:paraId="6CC6A194" w14:textId="1B318A4D" w:rsidR="006A1A05" w:rsidRDefault="006A1A05" w:rsidP="00165341">
      <w:pPr>
        <w:pStyle w:val="Akapitzlist"/>
        <w:ind w:left="432"/>
        <w:rPr>
          <w:sz w:val="28"/>
          <w:szCs w:val="28"/>
        </w:rPr>
      </w:pPr>
    </w:p>
    <w:p w14:paraId="5693763A" w14:textId="77777777" w:rsidR="006A1A05" w:rsidRDefault="006A1A05" w:rsidP="00165341">
      <w:pPr>
        <w:pStyle w:val="Akapitzlist"/>
        <w:ind w:left="432"/>
        <w:rPr>
          <w:sz w:val="28"/>
          <w:szCs w:val="28"/>
        </w:rPr>
      </w:pPr>
    </w:p>
    <w:p w14:paraId="5CBBE0E4" w14:textId="4B5D5F6D" w:rsidR="00751B01" w:rsidRPr="00751B01" w:rsidRDefault="00CF477A" w:rsidP="00751B01">
      <w:pPr>
        <w:pStyle w:val="Akapitzlist"/>
        <w:numPr>
          <w:ilvl w:val="0"/>
          <w:numId w:val="6"/>
        </w:numPr>
        <w:ind w:left="0" w:hanging="357"/>
        <w:rPr>
          <w:b/>
          <w:sz w:val="28"/>
          <w:szCs w:val="28"/>
        </w:rPr>
      </w:pPr>
      <w:r>
        <w:rPr>
          <w:b/>
          <w:sz w:val="28"/>
          <w:szCs w:val="28"/>
        </w:rPr>
        <w:t>Czynniki mające bezpośredni wpływ na</w:t>
      </w:r>
      <w:r w:rsidR="00BB79BD">
        <w:rPr>
          <w:b/>
          <w:sz w:val="28"/>
          <w:szCs w:val="28"/>
        </w:rPr>
        <w:t xml:space="preserve"> dynamikę wzrostu </w:t>
      </w:r>
      <w:r w:rsidR="00487F3B">
        <w:rPr>
          <w:b/>
          <w:sz w:val="28"/>
          <w:szCs w:val="28"/>
        </w:rPr>
        <w:t>w obszarze</w:t>
      </w:r>
      <w:r>
        <w:rPr>
          <w:b/>
          <w:sz w:val="28"/>
          <w:szCs w:val="28"/>
        </w:rPr>
        <w:t xml:space="preserve"> CPU</w:t>
      </w:r>
    </w:p>
    <w:p w14:paraId="37480F0A" w14:textId="4150E70D" w:rsidR="00335E98" w:rsidRPr="006A1A05" w:rsidRDefault="00CF477A" w:rsidP="006A1A05">
      <w:pPr>
        <w:pStyle w:val="Akapitzlist"/>
        <w:numPr>
          <w:ilvl w:val="1"/>
          <w:numId w:val="6"/>
        </w:numPr>
        <w:ind w:left="998"/>
        <w:rPr>
          <w:sz w:val="28"/>
          <w:szCs w:val="28"/>
        </w:rPr>
      </w:pPr>
      <w:r w:rsidRPr="000739CD">
        <w:rPr>
          <w:sz w:val="28"/>
          <w:szCs w:val="28"/>
        </w:rPr>
        <w:t xml:space="preserve">Główna oś komunikacji samochodowej – </w:t>
      </w:r>
      <w:r w:rsidR="00487F3B" w:rsidRPr="000739CD">
        <w:rPr>
          <w:sz w:val="28"/>
          <w:szCs w:val="28"/>
        </w:rPr>
        <w:t>Al</w:t>
      </w:r>
      <w:r w:rsidR="00BB79BD">
        <w:rPr>
          <w:sz w:val="28"/>
          <w:szCs w:val="28"/>
        </w:rPr>
        <w:t>.</w:t>
      </w:r>
      <w:r w:rsidRPr="000739CD">
        <w:rPr>
          <w:sz w:val="28"/>
          <w:szCs w:val="28"/>
        </w:rPr>
        <w:t xml:space="preserve"> </w:t>
      </w:r>
      <w:r w:rsidR="00487F3B" w:rsidRPr="000739CD">
        <w:rPr>
          <w:sz w:val="28"/>
          <w:szCs w:val="28"/>
        </w:rPr>
        <w:t>Grunwaldzka,</w:t>
      </w:r>
      <w:r w:rsidRPr="000739CD">
        <w:rPr>
          <w:sz w:val="28"/>
          <w:szCs w:val="28"/>
        </w:rPr>
        <w:t xml:space="preserve"> obecnie </w:t>
      </w:r>
      <w:r w:rsidR="000739CD" w:rsidRPr="000739CD">
        <w:rPr>
          <w:sz w:val="28"/>
          <w:szCs w:val="28"/>
        </w:rPr>
        <w:t xml:space="preserve">w godzinach szczytu </w:t>
      </w:r>
      <w:r w:rsidRPr="000739CD">
        <w:rPr>
          <w:sz w:val="28"/>
          <w:szCs w:val="28"/>
        </w:rPr>
        <w:t xml:space="preserve">pracuje w warunkach </w:t>
      </w:r>
      <w:r w:rsidR="000739CD" w:rsidRPr="000739CD">
        <w:rPr>
          <w:sz w:val="28"/>
          <w:szCs w:val="28"/>
        </w:rPr>
        <w:t>maksymalnego obciążenia ruchem. Nie posiada z</w:t>
      </w:r>
      <w:r w:rsidR="00BB79BD">
        <w:rPr>
          <w:sz w:val="28"/>
          <w:szCs w:val="28"/>
        </w:rPr>
        <w:t>naczących rezerw przepustowości.</w:t>
      </w:r>
      <w:r w:rsidR="00165341">
        <w:rPr>
          <w:sz w:val="28"/>
          <w:szCs w:val="28"/>
        </w:rPr>
        <w:t xml:space="preserve"> </w:t>
      </w:r>
      <w:r w:rsidR="00BB79BD" w:rsidRPr="006A1A05">
        <w:rPr>
          <w:sz w:val="28"/>
          <w:szCs w:val="28"/>
        </w:rPr>
        <w:t>Działania w obszarze CPU nie mogą koncentrować się na rozwiązaniach</w:t>
      </w:r>
      <w:r w:rsidR="006A1A05" w:rsidRPr="006A1A05">
        <w:rPr>
          <w:sz w:val="28"/>
          <w:szCs w:val="28"/>
        </w:rPr>
        <w:t xml:space="preserve"> </w:t>
      </w:r>
      <w:r w:rsidR="00BB79BD" w:rsidRPr="006A1A05">
        <w:rPr>
          <w:sz w:val="28"/>
          <w:szCs w:val="28"/>
        </w:rPr>
        <w:t xml:space="preserve">ograniczających przepustowość istniejącego układu </w:t>
      </w:r>
      <w:r w:rsidR="00487F3B" w:rsidRPr="006A1A05">
        <w:rPr>
          <w:sz w:val="28"/>
          <w:szCs w:val="28"/>
        </w:rPr>
        <w:t>transportowego,</w:t>
      </w:r>
      <w:r w:rsidR="00BB79BD" w:rsidRPr="006A1A05">
        <w:rPr>
          <w:sz w:val="28"/>
          <w:szCs w:val="28"/>
        </w:rPr>
        <w:t xml:space="preserve"> </w:t>
      </w:r>
      <w:r w:rsidR="006A1A05" w:rsidRPr="006A1A05">
        <w:rPr>
          <w:sz w:val="28"/>
          <w:szCs w:val="28"/>
        </w:rPr>
        <w:t xml:space="preserve"> </w:t>
      </w:r>
      <w:r w:rsidR="00BB79BD" w:rsidRPr="006A1A05">
        <w:rPr>
          <w:sz w:val="28"/>
          <w:szCs w:val="28"/>
        </w:rPr>
        <w:t>tylko</w:t>
      </w:r>
      <w:r w:rsidR="00FC0514" w:rsidRPr="006A1A05">
        <w:rPr>
          <w:sz w:val="28"/>
          <w:szCs w:val="28"/>
        </w:rPr>
        <w:t xml:space="preserve"> szu</w:t>
      </w:r>
      <w:r w:rsidR="00BB79BD" w:rsidRPr="006A1A05">
        <w:rPr>
          <w:sz w:val="28"/>
          <w:szCs w:val="28"/>
        </w:rPr>
        <w:t xml:space="preserve">kania rozwiązań </w:t>
      </w:r>
      <w:r w:rsidR="00FC0514" w:rsidRPr="006A1A05">
        <w:rPr>
          <w:sz w:val="28"/>
          <w:szCs w:val="28"/>
        </w:rPr>
        <w:t xml:space="preserve">przejęcia nadwyżek ruchu </w:t>
      </w:r>
      <w:r w:rsidR="00487F3B" w:rsidRPr="006A1A05">
        <w:rPr>
          <w:sz w:val="28"/>
          <w:szCs w:val="28"/>
        </w:rPr>
        <w:t>poprzez:</w:t>
      </w:r>
      <w:r w:rsidR="001700C6" w:rsidRPr="006A1A05">
        <w:rPr>
          <w:sz w:val="28"/>
          <w:szCs w:val="28"/>
        </w:rPr>
        <w:t xml:space="preserve"> </w:t>
      </w:r>
    </w:p>
    <w:p w14:paraId="557116DC" w14:textId="34EE73BD" w:rsidR="00335E98" w:rsidRDefault="00335E98" w:rsidP="00FC0C8D">
      <w:pPr>
        <w:pStyle w:val="Akapitzlist"/>
        <w:ind w:left="1247"/>
        <w:rPr>
          <w:sz w:val="28"/>
          <w:szCs w:val="28"/>
        </w:rPr>
      </w:pPr>
      <w:r w:rsidRPr="00165341">
        <w:rPr>
          <w:b/>
          <w:bCs/>
          <w:sz w:val="28"/>
          <w:szCs w:val="28"/>
        </w:rPr>
        <w:t>3.1.1</w:t>
      </w:r>
      <w:r>
        <w:rPr>
          <w:sz w:val="28"/>
          <w:szCs w:val="28"/>
        </w:rPr>
        <w:t xml:space="preserve">- </w:t>
      </w:r>
      <w:r w:rsidR="001700C6">
        <w:rPr>
          <w:sz w:val="28"/>
          <w:szCs w:val="28"/>
        </w:rPr>
        <w:t>modernizację istniejącego</w:t>
      </w:r>
      <w:r>
        <w:rPr>
          <w:sz w:val="28"/>
          <w:szCs w:val="28"/>
        </w:rPr>
        <w:t xml:space="preserve"> system</w:t>
      </w:r>
      <w:r w:rsidR="001700C6">
        <w:rPr>
          <w:sz w:val="28"/>
          <w:szCs w:val="28"/>
        </w:rPr>
        <w:t>u</w:t>
      </w:r>
      <w:r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>transportowego,</w:t>
      </w:r>
      <w:r>
        <w:rPr>
          <w:sz w:val="28"/>
          <w:szCs w:val="28"/>
        </w:rPr>
        <w:t xml:space="preserve"> ulic poprzecznych łączących Al. Grunwaldzką z ulicami </w:t>
      </w:r>
      <w:r w:rsidR="001700C6">
        <w:rPr>
          <w:sz w:val="28"/>
          <w:szCs w:val="28"/>
        </w:rPr>
        <w:t>na kierunku N-</w:t>
      </w:r>
      <w:r w:rsidR="00487F3B">
        <w:rPr>
          <w:sz w:val="28"/>
          <w:szCs w:val="28"/>
        </w:rPr>
        <w:t>S:</w:t>
      </w:r>
      <w:r w:rsidR="001700C6">
        <w:rPr>
          <w:sz w:val="28"/>
          <w:szCs w:val="28"/>
        </w:rPr>
        <w:t xml:space="preserve"> </w:t>
      </w:r>
      <w:r w:rsidR="00BB0C85" w:rsidRPr="00BB0C85">
        <w:rPr>
          <w:b/>
          <w:sz w:val="28"/>
          <w:szCs w:val="28"/>
        </w:rPr>
        <w:t>1</w:t>
      </w:r>
      <w:r w:rsidR="00BB0C85">
        <w:rPr>
          <w:sz w:val="28"/>
          <w:szCs w:val="28"/>
        </w:rPr>
        <w:t>.</w:t>
      </w:r>
      <w:r>
        <w:rPr>
          <w:sz w:val="28"/>
          <w:szCs w:val="28"/>
        </w:rPr>
        <w:t xml:space="preserve"> Wita Stwosza, Polanki,</w:t>
      </w:r>
      <w:r w:rsidR="00BB0C85" w:rsidRPr="00BB0C85">
        <w:rPr>
          <w:b/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>Al. Rzeczypospolitej</w:t>
      </w:r>
      <w:r>
        <w:rPr>
          <w:sz w:val="28"/>
          <w:szCs w:val="28"/>
        </w:rPr>
        <w:t xml:space="preserve">- </w:t>
      </w:r>
      <w:r w:rsidR="00487F3B">
        <w:rPr>
          <w:sz w:val="28"/>
          <w:szCs w:val="28"/>
        </w:rPr>
        <w:t>Chłopską,</w:t>
      </w:r>
      <w:r>
        <w:rPr>
          <w:sz w:val="28"/>
          <w:szCs w:val="28"/>
        </w:rPr>
        <w:t xml:space="preserve"> </w:t>
      </w:r>
      <w:r w:rsidR="00BB0C85" w:rsidRPr="00BB0C85">
        <w:rPr>
          <w:b/>
          <w:sz w:val="28"/>
          <w:szCs w:val="28"/>
        </w:rPr>
        <w:t>3</w:t>
      </w:r>
      <w:r w:rsidR="00BB0C85">
        <w:rPr>
          <w:sz w:val="28"/>
          <w:szCs w:val="28"/>
        </w:rPr>
        <w:t>.</w:t>
      </w:r>
      <w:r>
        <w:rPr>
          <w:sz w:val="28"/>
          <w:szCs w:val="28"/>
        </w:rPr>
        <w:t xml:space="preserve">Obwodową </w:t>
      </w:r>
      <w:r w:rsidR="00487F3B">
        <w:rPr>
          <w:sz w:val="28"/>
          <w:szCs w:val="28"/>
        </w:rPr>
        <w:t>Trójmiasta (Al.</w:t>
      </w:r>
      <w:r>
        <w:rPr>
          <w:sz w:val="28"/>
          <w:szCs w:val="28"/>
        </w:rPr>
        <w:t xml:space="preserve"> Kazimierza Jagiellończyka) </w:t>
      </w:r>
    </w:p>
    <w:p w14:paraId="2D2091B0" w14:textId="72970AA5" w:rsidR="001700C6" w:rsidRDefault="00335E98" w:rsidP="00FC0C8D">
      <w:pPr>
        <w:pStyle w:val="Akapitzlist"/>
        <w:ind w:left="1247"/>
        <w:rPr>
          <w:sz w:val="28"/>
          <w:szCs w:val="28"/>
        </w:rPr>
      </w:pPr>
      <w:r w:rsidRPr="00165341">
        <w:rPr>
          <w:b/>
          <w:bCs/>
          <w:sz w:val="28"/>
          <w:szCs w:val="28"/>
        </w:rPr>
        <w:t>3.1.2</w:t>
      </w:r>
      <w:r>
        <w:rPr>
          <w:sz w:val="28"/>
          <w:szCs w:val="28"/>
        </w:rPr>
        <w:t>-</w:t>
      </w:r>
      <w:r w:rsidR="00F21EE1" w:rsidRPr="00F21EE1">
        <w:rPr>
          <w:sz w:val="28"/>
          <w:szCs w:val="28"/>
        </w:rPr>
        <w:t xml:space="preserve"> </w:t>
      </w:r>
      <w:r w:rsidR="00F21EE1">
        <w:rPr>
          <w:sz w:val="28"/>
          <w:szCs w:val="28"/>
        </w:rPr>
        <w:t>wykorzystanie , rezerwy terenu , pod</w:t>
      </w:r>
      <w:r w:rsidR="001700C6" w:rsidRPr="001700C6">
        <w:rPr>
          <w:sz w:val="28"/>
          <w:szCs w:val="28"/>
        </w:rPr>
        <w:t xml:space="preserve"> </w:t>
      </w:r>
      <w:r w:rsidR="001700C6">
        <w:rPr>
          <w:sz w:val="28"/>
          <w:szCs w:val="28"/>
        </w:rPr>
        <w:t xml:space="preserve"> now</w:t>
      </w:r>
      <w:r w:rsidR="00F21EE1">
        <w:rPr>
          <w:sz w:val="28"/>
          <w:szCs w:val="28"/>
        </w:rPr>
        <w:t xml:space="preserve">e inwestycje : </w:t>
      </w:r>
      <w:r w:rsidR="001700C6">
        <w:rPr>
          <w:sz w:val="28"/>
          <w:szCs w:val="28"/>
        </w:rPr>
        <w:t xml:space="preserve"> </w:t>
      </w:r>
      <w:r w:rsidR="00FC0514">
        <w:rPr>
          <w:sz w:val="28"/>
          <w:szCs w:val="28"/>
        </w:rPr>
        <w:t>Drogę Czerwoną,</w:t>
      </w:r>
      <w:r w:rsidR="001700C6"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>Nową</w:t>
      </w:r>
      <w:r>
        <w:rPr>
          <w:sz w:val="28"/>
          <w:szCs w:val="28"/>
        </w:rPr>
        <w:t xml:space="preserve"> Abrahama</w:t>
      </w:r>
      <w:r w:rsidR="00F21EE1">
        <w:rPr>
          <w:sz w:val="28"/>
          <w:szCs w:val="28"/>
        </w:rPr>
        <w:t xml:space="preserve"> , budowę połączeń pieszo- rowerowych pod torami PKP</w:t>
      </w:r>
      <w:r w:rsidR="00FC0514">
        <w:rPr>
          <w:sz w:val="28"/>
          <w:szCs w:val="28"/>
        </w:rPr>
        <w:t xml:space="preserve"> </w:t>
      </w:r>
      <w:r w:rsidR="00F21EE1">
        <w:rPr>
          <w:sz w:val="28"/>
          <w:szCs w:val="28"/>
        </w:rPr>
        <w:t>i przebudowę istniejących ulic: Pomorska, Kołobrzeska.</w:t>
      </w:r>
    </w:p>
    <w:p w14:paraId="2ACD1D46" w14:textId="77777777" w:rsidR="00F21EE1" w:rsidRDefault="001700C6" w:rsidP="00FC0C8D">
      <w:pPr>
        <w:pStyle w:val="Akapitzlist"/>
        <w:ind w:left="1247"/>
        <w:rPr>
          <w:sz w:val="28"/>
          <w:szCs w:val="28"/>
        </w:rPr>
      </w:pPr>
      <w:r w:rsidRPr="00165341">
        <w:rPr>
          <w:b/>
          <w:bCs/>
          <w:sz w:val="28"/>
          <w:szCs w:val="28"/>
        </w:rPr>
        <w:t>3.1.3</w:t>
      </w:r>
      <w:r>
        <w:rPr>
          <w:sz w:val="28"/>
          <w:szCs w:val="28"/>
        </w:rPr>
        <w:t xml:space="preserve"> -</w:t>
      </w:r>
      <w:r w:rsidR="00FC0514">
        <w:rPr>
          <w:sz w:val="28"/>
          <w:szCs w:val="28"/>
        </w:rPr>
        <w:t xml:space="preserve">zwiększanie sprawności </w:t>
      </w:r>
      <w:r w:rsidR="00F21EE1">
        <w:rPr>
          <w:sz w:val="28"/>
          <w:szCs w:val="28"/>
        </w:rPr>
        <w:t>sieci  transportowej</w:t>
      </w:r>
      <w:r>
        <w:rPr>
          <w:sz w:val="28"/>
          <w:szCs w:val="28"/>
        </w:rPr>
        <w:t xml:space="preserve"> poprzez: usprawnianie systemu sterowania </w:t>
      </w:r>
      <w:r w:rsidR="00487F3B">
        <w:rPr>
          <w:sz w:val="28"/>
          <w:szCs w:val="28"/>
        </w:rPr>
        <w:t>ruchem, realizacji</w:t>
      </w:r>
      <w:r w:rsidR="00242DD6">
        <w:rPr>
          <w:sz w:val="28"/>
          <w:szCs w:val="28"/>
        </w:rPr>
        <w:t xml:space="preserve"> planu mobilności i poprawy jakości przestrzeni publicznej. </w:t>
      </w:r>
    </w:p>
    <w:p w14:paraId="6FFDC9BB" w14:textId="751227BA" w:rsidR="00CF477A" w:rsidRPr="000739CD" w:rsidRDefault="00F21EE1" w:rsidP="00FC0C8D">
      <w:pPr>
        <w:pStyle w:val="Akapitzlist"/>
        <w:ind w:left="1247"/>
        <w:rPr>
          <w:sz w:val="28"/>
          <w:szCs w:val="28"/>
        </w:rPr>
      </w:pPr>
      <w:r w:rsidRPr="00F21EE1">
        <w:rPr>
          <w:b/>
          <w:bCs/>
          <w:sz w:val="28"/>
          <w:szCs w:val="28"/>
        </w:rPr>
        <w:t>3</w:t>
      </w:r>
      <w:r w:rsidRPr="00F21EE1">
        <w:rPr>
          <w:b/>
          <w:sz w:val="28"/>
          <w:szCs w:val="28"/>
        </w:rPr>
        <w:t>.1.4</w:t>
      </w:r>
      <w:r>
        <w:rPr>
          <w:sz w:val="28"/>
          <w:szCs w:val="28"/>
        </w:rPr>
        <w:t xml:space="preserve"> - c</w:t>
      </w:r>
      <w:r w:rsidR="00242DD6">
        <w:rPr>
          <w:sz w:val="28"/>
          <w:szCs w:val="28"/>
        </w:rPr>
        <w:t>zynnikiem istotnym jest</w:t>
      </w:r>
      <w:r w:rsidR="001700C6">
        <w:rPr>
          <w:sz w:val="28"/>
          <w:szCs w:val="28"/>
        </w:rPr>
        <w:t xml:space="preserve"> odbiór </w:t>
      </w:r>
      <w:r w:rsidR="00487F3B">
        <w:rPr>
          <w:sz w:val="28"/>
          <w:szCs w:val="28"/>
        </w:rPr>
        <w:t>społeczny</w:t>
      </w:r>
      <w:r w:rsidR="001700C6">
        <w:rPr>
          <w:sz w:val="28"/>
          <w:szCs w:val="28"/>
        </w:rPr>
        <w:t xml:space="preserve">, nie tylko „sprawność </w:t>
      </w:r>
      <w:r w:rsidR="00487F3B">
        <w:rPr>
          <w:sz w:val="28"/>
          <w:szCs w:val="28"/>
        </w:rPr>
        <w:t>systemu” np.</w:t>
      </w:r>
      <w:r w:rsidR="00242DD6">
        <w:rPr>
          <w:sz w:val="28"/>
          <w:szCs w:val="28"/>
        </w:rPr>
        <w:t xml:space="preserve"> realizacja programu nasad</w:t>
      </w:r>
      <w:r w:rsidR="001700C6">
        <w:rPr>
          <w:sz w:val="28"/>
          <w:szCs w:val="28"/>
        </w:rPr>
        <w:t xml:space="preserve">zeń zielni wysokiej i </w:t>
      </w:r>
      <w:r w:rsidR="00487F3B">
        <w:rPr>
          <w:sz w:val="28"/>
          <w:szCs w:val="28"/>
        </w:rPr>
        <w:t>kontynuacja programu</w:t>
      </w:r>
      <w:r w:rsidR="00242DD6"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>„zielonych</w:t>
      </w:r>
      <w:r w:rsidR="00242DD6">
        <w:rPr>
          <w:sz w:val="28"/>
          <w:szCs w:val="28"/>
        </w:rPr>
        <w:t xml:space="preserve"> alei” w Gdańsku. Dotyczy to również nasadzeń uzupełniających np. w Alei Grunwaldzkiej.</w:t>
      </w:r>
    </w:p>
    <w:p w14:paraId="005FC736" w14:textId="298E87F3" w:rsidR="000739CD" w:rsidRDefault="000739CD" w:rsidP="00FC0C8D">
      <w:pPr>
        <w:pStyle w:val="Akapitzlist"/>
        <w:numPr>
          <w:ilvl w:val="1"/>
          <w:numId w:val="6"/>
        </w:numPr>
        <w:ind w:left="964"/>
        <w:rPr>
          <w:sz w:val="28"/>
          <w:szCs w:val="28"/>
        </w:rPr>
      </w:pPr>
      <w:r w:rsidRPr="000739CD">
        <w:rPr>
          <w:sz w:val="28"/>
          <w:szCs w:val="28"/>
        </w:rPr>
        <w:t>Nowe inwestycje</w:t>
      </w:r>
      <w:r w:rsidR="00CA47FE"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>CPU, powinny</w:t>
      </w:r>
      <w:r w:rsidRPr="000739CD">
        <w:rPr>
          <w:sz w:val="28"/>
          <w:szCs w:val="28"/>
        </w:rPr>
        <w:t xml:space="preserve"> w możliwie małym stopniu generować ruch samochodowy</w:t>
      </w:r>
      <w:r>
        <w:rPr>
          <w:sz w:val="28"/>
          <w:szCs w:val="28"/>
        </w:rPr>
        <w:t>. Takim rozwiązaniem mogą być budynki biurowo –</w:t>
      </w:r>
      <w:r w:rsidR="00487F3B">
        <w:rPr>
          <w:sz w:val="28"/>
          <w:szCs w:val="28"/>
        </w:rPr>
        <w:t>mieszkalne</w:t>
      </w:r>
      <w:r>
        <w:rPr>
          <w:sz w:val="28"/>
          <w:szCs w:val="28"/>
        </w:rPr>
        <w:t xml:space="preserve"> oraz apartamenty</w:t>
      </w:r>
      <w:r w:rsidR="00CA47FE">
        <w:rPr>
          <w:sz w:val="28"/>
          <w:szCs w:val="28"/>
        </w:rPr>
        <w:t xml:space="preserve"> i </w:t>
      </w:r>
      <w:r w:rsidR="00487F3B">
        <w:rPr>
          <w:sz w:val="28"/>
          <w:szCs w:val="28"/>
        </w:rPr>
        <w:t>biura przystosowane</w:t>
      </w:r>
      <w:r>
        <w:rPr>
          <w:sz w:val="28"/>
          <w:szCs w:val="28"/>
        </w:rPr>
        <w:t xml:space="preserve"> do pracy zdalnej</w:t>
      </w:r>
      <w:r w:rsidR="00F44EE7">
        <w:rPr>
          <w:sz w:val="28"/>
          <w:szCs w:val="28"/>
        </w:rPr>
        <w:t xml:space="preserve">, </w:t>
      </w:r>
      <w:r w:rsidR="00CA47FE">
        <w:rPr>
          <w:sz w:val="28"/>
          <w:szCs w:val="28"/>
        </w:rPr>
        <w:t xml:space="preserve">powiązanie z transportem </w:t>
      </w:r>
      <w:r w:rsidR="00487F3B">
        <w:rPr>
          <w:sz w:val="28"/>
          <w:szCs w:val="28"/>
        </w:rPr>
        <w:t>szynowym,</w:t>
      </w:r>
      <w:r w:rsidR="00CA47FE">
        <w:rPr>
          <w:sz w:val="28"/>
          <w:szCs w:val="28"/>
        </w:rPr>
        <w:t xml:space="preserve"> preferowanie </w:t>
      </w:r>
      <w:r w:rsidR="00487F3B">
        <w:rPr>
          <w:sz w:val="28"/>
          <w:szCs w:val="28"/>
        </w:rPr>
        <w:t>zakładów pracy</w:t>
      </w:r>
      <w:r w:rsidR="00CA47FE"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>nastawionych na</w:t>
      </w:r>
      <w:r w:rsidR="00F44EE7">
        <w:rPr>
          <w:sz w:val="28"/>
          <w:szCs w:val="28"/>
        </w:rPr>
        <w:t xml:space="preserve"> nowe technologie</w:t>
      </w:r>
      <w:r w:rsidR="00CA47FE" w:rsidRPr="00CA47FE">
        <w:rPr>
          <w:sz w:val="28"/>
          <w:szCs w:val="28"/>
        </w:rPr>
        <w:t xml:space="preserve"> </w:t>
      </w:r>
      <w:r w:rsidR="00CA47FE">
        <w:rPr>
          <w:sz w:val="28"/>
          <w:szCs w:val="28"/>
        </w:rPr>
        <w:t xml:space="preserve">oparte na </w:t>
      </w:r>
      <w:r w:rsidR="00487F3B">
        <w:rPr>
          <w:sz w:val="28"/>
          <w:szCs w:val="28"/>
        </w:rPr>
        <w:t>informatyce i</w:t>
      </w:r>
      <w:r w:rsidR="00CA47FE">
        <w:rPr>
          <w:sz w:val="28"/>
          <w:szCs w:val="28"/>
        </w:rPr>
        <w:t xml:space="preserve"> robotyce, korzystające z zaplecza naukowego wyższych uczelni zlokalizowanych w sąsiedztwie CPU.</w:t>
      </w:r>
    </w:p>
    <w:p w14:paraId="6A04B87F" w14:textId="6725769A" w:rsidR="00F44EE7" w:rsidRDefault="008909A1" w:rsidP="00FC0C8D">
      <w:pPr>
        <w:pStyle w:val="Akapitzlist"/>
        <w:numPr>
          <w:ilvl w:val="1"/>
          <w:numId w:val="6"/>
        </w:numPr>
        <w:ind w:left="964"/>
        <w:rPr>
          <w:i/>
          <w:sz w:val="28"/>
          <w:szCs w:val="28"/>
        </w:rPr>
      </w:pPr>
      <w:r>
        <w:rPr>
          <w:sz w:val="28"/>
          <w:szCs w:val="28"/>
        </w:rPr>
        <w:t>Sąsiedztwo</w:t>
      </w:r>
      <w:r w:rsidR="00543810" w:rsidRPr="00543810">
        <w:rPr>
          <w:sz w:val="28"/>
          <w:szCs w:val="28"/>
        </w:rPr>
        <w:t xml:space="preserve"> </w:t>
      </w:r>
      <w:r w:rsidR="00543810">
        <w:rPr>
          <w:sz w:val="28"/>
          <w:szCs w:val="28"/>
        </w:rPr>
        <w:t xml:space="preserve">Szybkiej Kolei Miejskiej (SKM), </w:t>
      </w:r>
      <w:r>
        <w:rPr>
          <w:sz w:val="28"/>
          <w:szCs w:val="28"/>
        </w:rPr>
        <w:t xml:space="preserve"> z pasem CPU </w:t>
      </w:r>
      <w:r w:rsidR="000739CD">
        <w:rPr>
          <w:sz w:val="28"/>
          <w:szCs w:val="28"/>
        </w:rPr>
        <w:t xml:space="preserve">jest </w:t>
      </w:r>
      <w:r>
        <w:rPr>
          <w:sz w:val="28"/>
          <w:szCs w:val="28"/>
        </w:rPr>
        <w:t xml:space="preserve">kolejnym </w:t>
      </w:r>
      <w:r w:rsidR="000739CD">
        <w:rPr>
          <w:sz w:val="28"/>
          <w:szCs w:val="28"/>
        </w:rPr>
        <w:t xml:space="preserve">ważnym </w:t>
      </w:r>
      <w:r w:rsidR="00487F3B">
        <w:rPr>
          <w:sz w:val="28"/>
          <w:szCs w:val="28"/>
        </w:rPr>
        <w:t>atutem</w:t>
      </w:r>
      <w:r w:rsidR="00543810">
        <w:rPr>
          <w:sz w:val="28"/>
          <w:szCs w:val="28"/>
        </w:rPr>
        <w:t>, zapewniającym rozwój</w:t>
      </w:r>
      <w:r w:rsidR="00487F3B">
        <w:rPr>
          <w:sz w:val="28"/>
          <w:szCs w:val="28"/>
        </w:rPr>
        <w:t>.</w:t>
      </w:r>
    </w:p>
    <w:p w14:paraId="5BEC4EC5" w14:textId="24938DA6" w:rsidR="00CA47FE" w:rsidRDefault="000739CD" w:rsidP="00FC0C8D">
      <w:pPr>
        <w:pStyle w:val="Akapitzlist"/>
        <w:ind w:left="964"/>
        <w:rPr>
          <w:i/>
          <w:sz w:val="28"/>
          <w:szCs w:val="28"/>
        </w:rPr>
      </w:pPr>
      <w:r w:rsidRPr="00F44EE7">
        <w:rPr>
          <w:i/>
          <w:sz w:val="28"/>
          <w:szCs w:val="28"/>
        </w:rPr>
        <w:lastRenderedPageBreak/>
        <w:t xml:space="preserve"> </w:t>
      </w:r>
      <w:r w:rsidR="00F44EE7" w:rsidRPr="00F44EE7">
        <w:rPr>
          <w:i/>
          <w:sz w:val="28"/>
          <w:szCs w:val="28"/>
        </w:rPr>
        <w:t xml:space="preserve">W tym </w:t>
      </w:r>
      <w:r w:rsidR="00487F3B" w:rsidRPr="00F44EE7">
        <w:rPr>
          <w:i/>
          <w:sz w:val="28"/>
          <w:szCs w:val="28"/>
        </w:rPr>
        <w:t>kontekście, istotne</w:t>
      </w:r>
      <w:r w:rsidRPr="00F44EE7">
        <w:rPr>
          <w:i/>
          <w:sz w:val="28"/>
          <w:szCs w:val="28"/>
        </w:rPr>
        <w:t xml:space="preserve"> jest </w:t>
      </w:r>
      <w:r w:rsidR="00545AC4" w:rsidRPr="00F44EE7">
        <w:rPr>
          <w:i/>
          <w:sz w:val="28"/>
          <w:szCs w:val="28"/>
        </w:rPr>
        <w:t xml:space="preserve">zwiększenie wpływu miast Metropolii na </w:t>
      </w:r>
      <w:r w:rsidR="00CA47FE">
        <w:rPr>
          <w:i/>
          <w:sz w:val="28"/>
          <w:szCs w:val="28"/>
        </w:rPr>
        <w:t xml:space="preserve">system i jakość usług SKM, </w:t>
      </w:r>
      <w:r w:rsidR="00487F3B">
        <w:rPr>
          <w:i/>
          <w:sz w:val="28"/>
          <w:szCs w:val="28"/>
        </w:rPr>
        <w:t xml:space="preserve">PKM, </w:t>
      </w:r>
      <w:r w:rsidR="00487F3B" w:rsidRPr="00F44EE7">
        <w:rPr>
          <w:i/>
          <w:sz w:val="28"/>
          <w:szCs w:val="28"/>
        </w:rPr>
        <w:t>chodzi</w:t>
      </w:r>
      <w:r w:rsidR="00545AC4" w:rsidRPr="00F44EE7">
        <w:rPr>
          <w:i/>
          <w:sz w:val="28"/>
          <w:szCs w:val="28"/>
        </w:rPr>
        <w:t xml:space="preserve"> o</w:t>
      </w:r>
      <w:r w:rsidR="00CA47FE">
        <w:rPr>
          <w:i/>
          <w:sz w:val="28"/>
          <w:szCs w:val="28"/>
        </w:rPr>
        <w:t xml:space="preserve">: </w:t>
      </w:r>
    </w:p>
    <w:p w14:paraId="199D12BB" w14:textId="77777777" w:rsidR="00CA47FE" w:rsidRDefault="00CA47FE" w:rsidP="00FC0C8D">
      <w:pPr>
        <w:pStyle w:val="Akapitzlist"/>
        <w:ind w:left="964"/>
        <w:rPr>
          <w:i/>
          <w:sz w:val="28"/>
          <w:szCs w:val="28"/>
        </w:rPr>
      </w:pPr>
      <w:r>
        <w:rPr>
          <w:i/>
          <w:sz w:val="28"/>
          <w:szCs w:val="28"/>
        </w:rPr>
        <w:t>-</w:t>
      </w:r>
      <w:r w:rsidR="00545AC4" w:rsidRPr="00F44EE7">
        <w:rPr>
          <w:i/>
          <w:sz w:val="28"/>
          <w:szCs w:val="28"/>
        </w:rPr>
        <w:t xml:space="preserve"> jednolity bilet metropolitalny </w:t>
      </w:r>
    </w:p>
    <w:p w14:paraId="17897F5B" w14:textId="291C9ECF" w:rsidR="008909A1" w:rsidRDefault="00CA47FE" w:rsidP="00FC0C8D">
      <w:pPr>
        <w:pStyle w:val="Akapitzlist"/>
        <w:ind w:left="964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545AC4" w:rsidRPr="00F44EE7">
        <w:rPr>
          <w:i/>
          <w:sz w:val="28"/>
          <w:szCs w:val="28"/>
        </w:rPr>
        <w:t xml:space="preserve"> większy wpływ na często</w:t>
      </w:r>
      <w:r>
        <w:rPr>
          <w:i/>
          <w:sz w:val="28"/>
          <w:szCs w:val="28"/>
        </w:rPr>
        <w:t xml:space="preserve">tliwość i koordynację przewozów, oraz </w:t>
      </w:r>
      <w:r w:rsidR="008909A1">
        <w:rPr>
          <w:i/>
          <w:sz w:val="28"/>
          <w:szCs w:val="28"/>
        </w:rPr>
        <w:t>i</w:t>
      </w:r>
      <w:r w:rsidR="00543810">
        <w:rPr>
          <w:i/>
          <w:sz w:val="28"/>
          <w:szCs w:val="28"/>
        </w:rPr>
        <w:t>nwestycje w systemy sterowania ( np.</w:t>
      </w:r>
      <w:r w:rsidR="00BE6636">
        <w:rPr>
          <w:i/>
          <w:sz w:val="28"/>
          <w:szCs w:val="28"/>
        </w:rPr>
        <w:t xml:space="preserve"> </w:t>
      </w:r>
      <w:r w:rsidR="008909A1">
        <w:rPr>
          <w:i/>
          <w:sz w:val="28"/>
          <w:szCs w:val="28"/>
        </w:rPr>
        <w:t>RTMS</w:t>
      </w:r>
      <w:r w:rsidR="00543810">
        <w:rPr>
          <w:i/>
          <w:sz w:val="28"/>
          <w:szCs w:val="28"/>
        </w:rPr>
        <w:t xml:space="preserve">) </w:t>
      </w:r>
      <w:r w:rsidR="008909A1">
        <w:rPr>
          <w:i/>
          <w:sz w:val="28"/>
          <w:szCs w:val="28"/>
        </w:rPr>
        <w:t>,</w:t>
      </w:r>
      <w:r w:rsidR="00BE6636">
        <w:rPr>
          <w:i/>
          <w:sz w:val="28"/>
          <w:szCs w:val="28"/>
        </w:rPr>
        <w:t xml:space="preserve"> </w:t>
      </w:r>
      <w:r w:rsidR="00487F3B">
        <w:rPr>
          <w:i/>
          <w:sz w:val="28"/>
          <w:szCs w:val="28"/>
        </w:rPr>
        <w:t>zakup taboru</w:t>
      </w:r>
      <w:r w:rsidR="008909A1">
        <w:rPr>
          <w:i/>
          <w:sz w:val="28"/>
          <w:szCs w:val="28"/>
        </w:rPr>
        <w:t xml:space="preserve"> o parametrach </w:t>
      </w:r>
      <w:r w:rsidR="00543810">
        <w:rPr>
          <w:i/>
          <w:sz w:val="28"/>
          <w:szCs w:val="28"/>
        </w:rPr>
        <w:t xml:space="preserve">wymaganych dla </w:t>
      </w:r>
      <w:r w:rsidR="008909A1">
        <w:rPr>
          <w:i/>
          <w:sz w:val="28"/>
          <w:szCs w:val="28"/>
        </w:rPr>
        <w:t xml:space="preserve">Metra </w:t>
      </w:r>
      <w:r w:rsidR="00487F3B">
        <w:rPr>
          <w:i/>
          <w:sz w:val="28"/>
          <w:szCs w:val="28"/>
        </w:rPr>
        <w:t>(przyspieszenie</w:t>
      </w:r>
      <w:r w:rsidR="00BB79BD">
        <w:rPr>
          <w:i/>
          <w:sz w:val="28"/>
          <w:szCs w:val="28"/>
        </w:rPr>
        <w:t xml:space="preserve">, dostępność dla </w:t>
      </w:r>
      <w:r w:rsidR="00543810">
        <w:rPr>
          <w:i/>
          <w:sz w:val="28"/>
          <w:szCs w:val="28"/>
        </w:rPr>
        <w:t xml:space="preserve">pasażerów </w:t>
      </w:r>
      <w:r w:rsidR="00BB79BD">
        <w:rPr>
          <w:i/>
          <w:sz w:val="28"/>
          <w:szCs w:val="28"/>
        </w:rPr>
        <w:t>,</w:t>
      </w:r>
      <w:r w:rsidR="00543810">
        <w:rPr>
          <w:i/>
          <w:sz w:val="28"/>
          <w:szCs w:val="28"/>
        </w:rPr>
        <w:t xml:space="preserve">w tym </w:t>
      </w:r>
      <w:r w:rsidR="00BB79BD">
        <w:rPr>
          <w:i/>
          <w:sz w:val="28"/>
          <w:szCs w:val="28"/>
        </w:rPr>
        <w:t xml:space="preserve"> niepełnosprawnych, stanowiska dla rowerów itp.)</w:t>
      </w:r>
    </w:p>
    <w:p w14:paraId="13C4153D" w14:textId="4BFCDA90" w:rsidR="000739CD" w:rsidRDefault="008909A1" w:rsidP="00FC0C8D">
      <w:pPr>
        <w:pStyle w:val="Akapitzlist"/>
        <w:numPr>
          <w:ilvl w:val="1"/>
          <w:numId w:val="6"/>
        </w:numPr>
        <w:ind w:left="964"/>
        <w:rPr>
          <w:b/>
          <w:sz w:val="28"/>
          <w:szCs w:val="28"/>
        </w:rPr>
      </w:pPr>
      <w:r w:rsidRPr="00BB79BD">
        <w:rPr>
          <w:b/>
          <w:sz w:val="28"/>
          <w:szCs w:val="28"/>
        </w:rPr>
        <w:t xml:space="preserve">Inwestycje w modernizację i infrastrukturę </w:t>
      </w:r>
    </w:p>
    <w:p w14:paraId="3E599669" w14:textId="0B96B939" w:rsidR="00434178" w:rsidRDefault="00434178" w:rsidP="00FC0C8D">
      <w:pPr>
        <w:pStyle w:val="Akapitzlist"/>
        <w:numPr>
          <w:ilvl w:val="0"/>
          <w:numId w:val="9"/>
        </w:numPr>
        <w:ind w:left="964"/>
        <w:rPr>
          <w:sz w:val="28"/>
          <w:szCs w:val="28"/>
        </w:rPr>
      </w:pPr>
      <w:r w:rsidRPr="00434178">
        <w:rPr>
          <w:sz w:val="28"/>
          <w:szCs w:val="28"/>
        </w:rPr>
        <w:t>Zasada dbania o efektywność ekonomiczną</w:t>
      </w:r>
      <w:r w:rsidR="008C6356">
        <w:rPr>
          <w:sz w:val="28"/>
          <w:szCs w:val="28"/>
        </w:rPr>
        <w:t xml:space="preserve"> wymaga nie tylko wyznaczenia </w:t>
      </w:r>
      <w:r w:rsidR="00487F3B">
        <w:rPr>
          <w:sz w:val="28"/>
          <w:szCs w:val="28"/>
        </w:rPr>
        <w:t>celów,</w:t>
      </w:r>
      <w:r w:rsidR="008C6356">
        <w:rPr>
          <w:sz w:val="28"/>
          <w:szCs w:val="28"/>
        </w:rPr>
        <w:t xml:space="preserve"> ale koordynacji zadań. Z obowiązującą </w:t>
      </w:r>
      <w:r w:rsidR="00487F3B">
        <w:rPr>
          <w:sz w:val="28"/>
          <w:szCs w:val="28"/>
        </w:rPr>
        <w:t>zasadą:</w:t>
      </w:r>
      <w:r>
        <w:rPr>
          <w:sz w:val="28"/>
          <w:szCs w:val="28"/>
        </w:rPr>
        <w:t xml:space="preserve"> minimum kosztów </w:t>
      </w:r>
      <w:r w:rsidR="00487F3B">
        <w:rPr>
          <w:sz w:val="28"/>
          <w:szCs w:val="28"/>
        </w:rPr>
        <w:t>- maksimum</w:t>
      </w:r>
      <w:r>
        <w:rPr>
          <w:sz w:val="28"/>
          <w:szCs w:val="28"/>
        </w:rPr>
        <w:t xml:space="preserve"> korzyści.</w:t>
      </w:r>
    </w:p>
    <w:p w14:paraId="38873957" w14:textId="71CCBCB8" w:rsidR="008C6356" w:rsidRDefault="00434178" w:rsidP="00FC0C8D">
      <w:pPr>
        <w:pStyle w:val="Akapitzlist"/>
        <w:numPr>
          <w:ilvl w:val="0"/>
          <w:numId w:val="9"/>
        </w:numPr>
        <w:ind w:left="964"/>
        <w:rPr>
          <w:sz w:val="28"/>
          <w:szCs w:val="28"/>
        </w:rPr>
      </w:pPr>
      <w:r>
        <w:rPr>
          <w:sz w:val="28"/>
          <w:szCs w:val="28"/>
        </w:rPr>
        <w:t xml:space="preserve">Łączenie zadań inwestycyjnych i ich koordynacja w zakresie niezbędnej infrastruktury technicznej </w:t>
      </w:r>
      <w:r w:rsidR="00487F3B">
        <w:rPr>
          <w:sz w:val="28"/>
          <w:szCs w:val="28"/>
        </w:rPr>
        <w:t>(kan.</w:t>
      </w:r>
      <w:r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>deszczowa,</w:t>
      </w:r>
      <w:r>
        <w:rPr>
          <w:sz w:val="28"/>
          <w:szCs w:val="28"/>
        </w:rPr>
        <w:t xml:space="preserve"> sanitarna, wodociągi, energetyka, telekomunikacja, systemy </w:t>
      </w:r>
      <w:r w:rsidR="00487F3B">
        <w:rPr>
          <w:sz w:val="28"/>
          <w:szCs w:val="28"/>
        </w:rPr>
        <w:t>ogrzewania)</w:t>
      </w:r>
      <w:r w:rsidR="00DF6C36">
        <w:rPr>
          <w:sz w:val="28"/>
          <w:szCs w:val="28"/>
        </w:rPr>
        <w:t>,</w:t>
      </w:r>
    </w:p>
    <w:p w14:paraId="1C4753EE" w14:textId="4063A0FA" w:rsidR="003D1579" w:rsidRPr="003D1579" w:rsidRDefault="008C6356" w:rsidP="00FC0C8D">
      <w:pPr>
        <w:pStyle w:val="Akapitzlist"/>
        <w:numPr>
          <w:ilvl w:val="0"/>
          <w:numId w:val="9"/>
        </w:numPr>
        <w:ind w:left="964"/>
        <w:rPr>
          <w:sz w:val="28"/>
          <w:szCs w:val="28"/>
        </w:rPr>
      </w:pPr>
      <w:r>
        <w:rPr>
          <w:sz w:val="28"/>
          <w:szCs w:val="28"/>
        </w:rPr>
        <w:t xml:space="preserve">Poważnego przeanalizowania </w:t>
      </w:r>
      <w:r w:rsidR="00487F3B">
        <w:rPr>
          <w:sz w:val="28"/>
          <w:szCs w:val="28"/>
        </w:rPr>
        <w:t>budowy kanałów</w:t>
      </w:r>
      <w:r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>technologicznych umożliwiających</w:t>
      </w:r>
      <w:r w:rsidR="00DF6C36"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>dostęp,</w:t>
      </w:r>
      <w:r w:rsidR="00DF6C36">
        <w:rPr>
          <w:sz w:val="28"/>
          <w:szCs w:val="28"/>
        </w:rPr>
        <w:t xml:space="preserve"> wymian</w:t>
      </w:r>
      <w:r>
        <w:rPr>
          <w:sz w:val="28"/>
          <w:szCs w:val="28"/>
        </w:rPr>
        <w:t xml:space="preserve">ę instalacji i rozbudowę sieci w pasach technicznych ulic takich jak </w:t>
      </w:r>
      <w:r w:rsidR="003D1579">
        <w:rPr>
          <w:sz w:val="28"/>
          <w:szCs w:val="28"/>
        </w:rPr>
        <w:t xml:space="preserve">np. Al. </w:t>
      </w:r>
      <w:r>
        <w:rPr>
          <w:sz w:val="28"/>
          <w:szCs w:val="28"/>
        </w:rPr>
        <w:t>Grunwaldzka</w:t>
      </w:r>
      <w:r w:rsidR="003D1579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434178">
        <w:rPr>
          <w:sz w:val="28"/>
          <w:szCs w:val="28"/>
        </w:rPr>
        <w:t xml:space="preserve"> </w:t>
      </w:r>
      <w:r w:rsidR="003D1579">
        <w:rPr>
          <w:sz w:val="28"/>
          <w:szCs w:val="28"/>
        </w:rPr>
        <w:t xml:space="preserve">Kanały technologiczne są zawarte </w:t>
      </w:r>
      <w:r w:rsidR="00487F3B">
        <w:rPr>
          <w:sz w:val="28"/>
          <w:szCs w:val="28"/>
        </w:rPr>
        <w:t>w „Gdańskim</w:t>
      </w:r>
      <w:r w:rsidR="003D1579">
        <w:rPr>
          <w:sz w:val="28"/>
          <w:szCs w:val="28"/>
        </w:rPr>
        <w:t xml:space="preserve"> Standardzie Ulicy Miejskiej” zatwierdzonym przez RM</w:t>
      </w:r>
    </w:p>
    <w:p w14:paraId="2CCB28F1" w14:textId="0AF4BFE0" w:rsidR="003D1579" w:rsidRDefault="003D1579" w:rsidP="00FC0C8D">
      <w:pPr>
        <w:pStyle w:val="Akapitzlist"/>
        <w:numPr>
          <w:ilvl w:val="0"/>
          <w:numId w:val="9"/>
        </w:numPr>
        <w:ind w:left="964"/>
        <w:rPr>
          <w:sz w:val="28"/>
          <w:szCs w:val="28"/>
        </w:rPr>
      </w:pPr>
      <w:r w:rsidRPr="003D1579">
        <w:rPr>
          <w:sz w:val="28"/>
          <w:szCs w:val="28"/>
        </w:rPr>
        <w:t>Przyjęcie standardów zachęcających inwestorów do           wykorzystywania nowych technologii umożliwiających                    ograniczenie konieczności rozbudowy infrastruktury komunalnej.</w:t>
      </w:r>
    </w:p>
    <w:p w14:paraId="628C0E89" w14:textId="46F16569" w:rsidR="00434178" w:rsidRPr="00A6464F" w:rsidRDefault="00A6464F" w:rsidP="00FC0C8D">
      <w:pPr>
        <w:pStyle w:val="Akapitzlist"/>
        <w:numPr>
          <w:ilvl w:val="0"/>
          <w:numId w:val="9"/>
        </w:numPr>
        <w:ind w:left="964"/>
        <w:rPr>
          <w:sz w:val="28"/>
          <w:szCs w:val="28"/>
        </w:rPr>
      </w:pPr>
      <w:r w:rsidRPr="00A6464F">
        <w:rPr>
          <w:sz w:val="28"/>
          <w:szCs w:val="28"/>
        </w:rPr>
        <w:t xml:space="preserve"> Łączenie projektów rozbudowy infrastruktury z modernizacją systemu transportowego</w:t>
      </w:r>
      <w:r>
        <w:rPr>
          <w:sz w:val="28"/>
          <w:szCs w:val="28"/>
        </w:rPr>
        <w:t>.</w:t>
      </w:r>
    </w:p>
    <w:p w14:paraId="00A342CC" w14:textId="7C92E6B4" w:rsidR="00751B01" w:rsidRPr="00FC0C8D" w:rsidRDefault="002F6BC6" w:rsidP="00FC0C8D">
      <w:pPr>
        <w:pStyle w:val="Akapitzlist"/>
        <w:numPr>
          <w:ilvl w:val="0"/>
          <w:numId w:val="9"/>
        </w:numPr>
        <w:ind w:left="964"/>
        <w:rPr>
          <w:sz w:val="28"/>
          <w:szCs w:val="28"/>
        </w:rPr>
      </w:pPr>
      <w:r>
        <w:rPr>
          <w:sz w:val="28"/>
          <w:szCs w:val="28"/>
        </w:rPr>
        <w:t>Koordynacja i optymalizacja powyższych działań powinna przyspieszyć dynamikę rozbudowy CPU.</w:t>
      </w:r>
      <w:r w:rsidR="00646F5D">
        <w:rPr>
          <w:sz w:val="28"/>
          <w:szCs w:val="28"/>
        </w:rPr>
        <w:t xml:space="preserve"> </w:t>
      </w:r>
    </w:p>
    <w:p w14:paraId="0C7E908A" w14:textId="434E2B9A" w:rsidR="00165341" w:rsidRPr="00751B01" w:rsidRDefault="00751B01" w:rsidP="00751B01">
      <w:pPr>
        <w:pStyle w:val="Akapitzlist"/>
        <w:numPr>
          <w:ilvl w:val="0"/>
          <w:numId w:val="6"/>
        </w:numPr>
        <w:ind w:left="210"/>
        <w:rPr>
          <w:b/>
          <w:sz w:val="32"/>
          <w:szCs w:val="32"/>
        </w:rPr>
      </w:pPr>
      <w:r w:rsidRPr="00751B01">
        <w:rPr>
          <w:b/>
          <w:sz w:val="32"/>
          <w:szCs w:val="32"/>
        </w:rPr>
        <w:t xml:space="preserve">Opis możliwych do zrealizowania koncepcji drogowych związanych z rozwojem „trzonu CPU”   </w:t>
      </w:r>
    </w:p>
    <w:p w14:paraId="15F5B7B4" w14:textId="2B002C38" w:rsidR="00FE1BD9" w:rsidRPr="00FE1BD9" w:rsidRDefault="00FE1BD9" w:rsidP="00751B01">
      <w:pPr>
        <w:pStyle w:val="Akapitzlist"/>
        <w:ind w:left="210"/>
        <w:rPr>
          <w:sz w:val="32"/>
          <w:szCs w:val="32"/>
        </w:rPr>
      </w:pPr>
      <w:r w:rsidRPr="00C039A0">
        <w:rPr>
          <w:sz w:val="32"/>
          <w:szCs w:val="32"/>
          <w:u w:val="single"/>
        </w:rPr>
        <w:t>Na załączonym rysunku Nr 1 „Orientacja</w:t>
      </w:r>
      <w:r w:rsidRPr="00FE1BD9">
        <w:rPr>
          <w:sz w:val="32"/>
          <w:szCs w:val="32"/>
        </w:rPr>
        <w:t xml:space="preserve"> –Trzon CPU Gdańsk Wrzeszcz- Oliwa”</w:t>
      </w:r>
      <w:r>
        <w:rPr>
          <w:sz w:val="32"/>
          <w:szCs w:val="32"/>
        </w:rPr>
        <w:t xml:space="preserve"> pokazany jest obszar objęty </w:t>
      </w:r>
      <w:r w:rsidR="00487F3B">
        <w:rPr>
          <w:sz w:val="32"/>
          <w:szCs w:val="32"/>
        </w:rPr>
        <w:t>analizą,</w:t>
      </w:r>
      <w:r>
        <w:rPr>
          <w:sz w:val="32"/>
          <w:szCs w:val="32"/>
        </w:rPr>
        <w:t xml:space="preserve"> z jednoczesnym wskazaniem punktów istotnych dla omawianego obszaru dynamicznie rozwijających się ośrodków </w:t>
      </w:r>
      <w:r w:rsidR="00487F3B">
        <w:rPr>
          <w:sz w:val="32"/>
          <w:szCs w:val="32"/>
        </w:rPr>
        <w:t>centralnych,</w:t>
      </w:r>
      <w:r>
        <w:rPr>
          <w:sz w:val="32"/>
          <w:szCs w:val="32"/>
        </w:rPr>
        <w:t xml:space="preserve"> na północ od głównego Centrum Gdańska.</w:t>
      </w:r>
    </w:p>
    <w:p w14:paraId="6D22D64E" w14:textId="1E7E58AF" w:rsidR="00062DEE" w:rsidRPr="00AC6CB4" w:rsidRDefault="00AC6CB4" w:rsidP="00751B01">
      <w:pPr>
        <w:pStyle w:val="Akapitzlist"/>
        <w:ind w:left="210"/>
        <w:rPr>
          <w:b/>
          <w:sz w:val="28"/>
          <w:szCs w:val="28"/>
        </w:rPr>
      </w:pPr>
      <w:r w:rsidRPr="00AC6CB4">
        <w:rPr>
          <w:b/>
          <w:sz w:val="28"/>
          <w:szCs w:val="28"/>
        </w:rPr>
        <w:t>4.1 Dzielnica Wrzeszcz</w:t>
      </w:r>
    </w:p>
    <w:p w14:paraId="4E1DE136" w14:textId="246D1162" w:rsidR="00455563" w:rsidRDefault="00AC6CB4" w:rsidP="00751B01">
      <w:pPr>
        <w:ind w:left="210"/>
        <w:rPr>
          <w:sz w:val="28"/>
          <w:szCs w:val="28"/>
          <w:u w:val="single"/>
        </w:rPr>
      </w:pPr>
      <w:r w:rsidRPr="00455563">
        <w:rPr>
          <w:b/>
          <w:sz w:val="28"/>
          <w:szCs w:val="28"/>
        </w:rPr>
        <w:t>Obszar</w:t>
      </w:r>
      <w:r w:rsidR="00455563">
        <w:rPr>
          <w:b/>
          <w:sz w:val="28"/>
          <w:szCs w:val="28"/>
        </w:rPr>
        <w:t xml:space="preserve"> 1</w:t>
      </w:r>
      <w:r w:rsidRPr="00455563">
        <w:rPr>
          <w:b/>
          <w:sz w:val="28"/>
          <w:szCs w:val="28"/>
        </w:rPr>
        <w:t xml:space="preserve"> -</w:t>
      </w:r>
      <w:r w:rsidR="00455563">
        <w:rPr>
          <w:b/>
          <w:sz w:val="28"/>
          <w:szCs w:val="28"/>
        </w:rPr>
        <w:t xml:space="preserve"> </w:t>
      </w:r>
      <w:r w:rsidR="00D00653" w:rsidRPr="00D00653">
        <w:rPr>
          <w:sz w:val="28"/>
          <w:szCs w:val="28"/>
          <w:u w:val="single"/>
        </w:rPr>
        <w:t>Planowane inwestycje drogowo – tramwajowe</w:t>
      </w:r>
      <w:r w:rsidR="00455563">
        <w:rPr>
          <w:sz w:val="28"/>
          <w:szCs w:val="28"/>
          <w:u w:val="single"/>
        </w:rPr>
        <w:t xml:space="preserve">             </w:t>
      </w:r>
    </w:p>
    <w:p w14:paraId="2DDC9868" w14:textId="2C6ED94D" w:rsidR="00D00653" w:rsidRPr="00455563" w:rsidRDefault="00455563" w:rsidP="00751B01">
      <w:pPr>
        <w:ind w:left="210"/>
        <w:rPr>
          <w:sz w:val="28"/>
          <w:szCs w:val="28"/>
          <w:u w:val="single"/>
        </w:rPr>
      </w:pPr>
      <w:r w:rsidRPr="00455563">
        <w:rPr>
          <w:sz w:val="28"/>
          <w:szCs w:val="28"/>
        </w:rPr>
        <w:lastRenderedPageBreak/>
        <w:t xml:space="preserve">    </w:t>
      </w:r>
      <w:r w:rsidR="00195402">
        <w:rPr>
          <w:sz w:val="28"/>
          <w:szCs w:val="28"/>
        </w:rPr>
        <w:t>1.1</w:t>
      </w:r>
      <w:r w:rsidR="00AC6CB4">
        <w:rPr>
          <w:sz w:val="28"/>
          <w:szCs w:val="28"/>
        </w:rPr>
        <w:t xml:space="preserve"> - budowa nowego wiaduktu pod torami PKP w ul. </w:t>
      </w:r>
      <w:r w:rsidR="00487F3B">
        <w:rPr>
          <w:sz w:val="28"/>
          <w:szCs w:val="28"/>
        </w:rPr>
        <w:t>Hallera z</w:t>
      </w:r>
      <w:r w:rsidR="00AC6CB4">
        <w:rPr>
          <w:sz w:val="28"/>
          <w:szCs w:val="28"/>
        </w:rPr>
        <w:t xml:space="preserve">       </w:t>
      </w:r>
      <w:r w:rsidR="00D00653">
        <w:rPr>
          <w:sz w:val="28"/>
          <w:szCs w:val="28"/>
        </w:rPr>
        <w:t xml:space="preserve">      w</w:t>
      </w:r>
      <w:r w:rsidR="00AC6CB4">
        <w:rPr>
          <w:sz w:val="28"/>
          <w:szCs w:val="28"/>
        </w:rPr>
        <w:t xml:space="preserve">łączeniem ulicy w Al. Grunwaldzką </w:t>
      </w:r>
    </w:p>
    <w:p w14:paraId="5CC4E600" w14:textId="086B04F0" w:rsidR="00531990" w:rsidRDefault="00455563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195402">
        <w:rPr>
          <w:sz w:val="28"/>
          <w:szCs w:val="28"/>
        </w:rPr>
        <w:t>1.2</w:t>
      </w:r>
      <w:r w:rsidR="00D00653">
        <w:rPr>
          <w:sz w:val="28"/>
          <w:szCs w:val="28"/>
        </w:rPr>
        <w:t xml:space="preserve"> - budowa Trasy Nowa Politechniczna</w:t>
      </w:r>
      <w:r w:rsidR="00E43DA4">
        <w:rPr>
          <w:sz w:val="28"/>
          <w:szCs w:val="28"/>
        </w:rPr>
        <w:t xml:space="preserve"> (GPW)</w:t>
      </w:r>
      <w:r w:rsidR="00D00653">
        <w:rPr>
          <w:sz w:val="28"/>
          <w:szCs w:val="28"/>
        </w:rPr>
        <w:t xml:space="preserve"> – </w:t>
      </w:r>
      <w:r w:rsidR="00C039A0">
        <w:rPr>
          <w:sz w:val="28"/>
          <w:szCs w:val="28"/>
        </w:rPr>
        <w:t xml:space="preserve">jest </w:t>
      </w:r>
      <w:r w:rsidR="00D00653">
        <w:rPr>
          <w:sz w:val="28"/>
          <w:szCs w:val="28"/>
        </w:rPr>
        <w:t xml:space="preserve">w zaawansowanej fazie przygotowania dokumentacji technicznej. Na uwagę zasługuje historia projektu. Punktem wyjścia była analiza transportowa pokazująca konieczność połączenia </w:t>
      </w:r>
      <w:r w:rsidR="00E43DA4">
        <w:rPr>
          <w:sz w:val="28"/>
          <w:szCs w:val="28"/>
        </w:rPr>
        <w:t>Gdańska Południe (</w:t>
      </w:r>
      <w:r w:rsidR="00D00653">
        <w:rPr>
          <w:sz w:val="28"/>
          <w:szCs w:val="28"/>
        </w:rPr>
        <w:t xml:space="preserve">Oruni </w:t>
      </w:r>
      <w:r w:rsidR="00487F3B">
        <w:rPr>
          <w:sz w:val="28"/>
          <w:szCs w:val="28"/>
        </w:rPr>
        <w:t>Górnej,</w:t>
      </w:r>
      <w:r w:rsidR="00D00653">
        <w:rPr>
          <w:sz w:val="28"/>
          <w:szCs w:val="28"/>
        </w:rPr>
        <w:t xml:space="preserve"> Piecek – Migowa z Wrzeszczem </w:t>
      </w:r>
      <w:r w:rsidR="00C039A0">
        <w:rPr>
          <w:sz w:val="28"/>
          <w:szCs w:val="28"/>
        </w:rPr>
        <w:t>,</w:t>
      </w:r>
      <w:r w:rsidR="00D00653">
        <w:rPr>
          <w:sz w:val="28"/>
          <w:szCs w:val="28"/>
        </w:rPr>
        <w:t xml:space="preserve">poprzez budowę </w:t>
      </w:r>
      <w:r w:rsidR="005B2184">
        <w:rPr>
          <w:sz w:val="28"/>
          <w:szCs w:val="28"/>
        </w:rPr>
        <w:t xml:space="preserve">trasy dwujezdniowej </w:t>
      </w:r>
      <w:r w:rsidR="00E0051B">
        <w:rPr>
          <w:sz w:val="28"/>
          <w:szCs w:val="28"/>
        </w:rPr>
        <w:t xml:space="preserve">z tramwajem ; </w:t>
      </w:r>
      <w:r w:rsidR="005B2184">
        <w:rPr>
          <w:sz w:val="28"/>
          <w:szCs w:val="28"/>
        </w:rPr>
        <w:t xml:space="preserve">ul. </w:t>
      </w:r>
      <w:r w:rsidR="00487F3B">
        <w:rPr>
          <w:sz w:val="28"/>
          <w:szCs w:val="28"/>
        </w:rPr>
        <w:t>Rakoczego,</w:t>
      </w:r>
      <w:r w:rsidR="005B2184">
        <w:rPr>
          <w:sz w:val="28"/>
          <w:szCs w:val="28"/>
        </w:rPr>
        <w:t xml:space="preserve"> na zapleczu ul. Sobieskiego, ul. Do </w:t>
      </w:r>
      <w:r w:rsidR="00487F3B">
        <w:rPr>
          <w:sz w:val="28"/>
          <w:szCs w:val="28"/>
        </w:rPr>
        <w:t>Studzienki,</w:t>
      </w:r>
      <w:r w:rsidR="005B2184">
        <w:rPr>
          <w:sz w:val="28"/>
          <w:szCs w:val="28"/>
        </w:rPr>
        <w:t xml:space="preserve"> ul. Miszewskiego, ul. Wyspiańskiego do pl. Komorowskiego. Dalsze analizy </w:t>
      </w:r>
      <w:r w:rsidR="00487F3B">
        <w:rPr>
          <w:sz w:val="28"/>
          <w:szCs w:val="28"/>
        </w:rPr>
        <w:t>wykazały, że</w:t>
      </w:r>
      <w:r w:rsidR="005B2184">
        <w:rPr>
          <w:sz w:val="28"/>
          <w:szCs w:val="28"/>
        </w:rPr>
        <w:t xml:space="preserve"> skrzyżowanie tramwajowe Al. Grunwaldzka – Miszewskiego radykalnie obniży przepustowość całej Al. Grunwaldzkiej</w:t>
      </w:r>
      <w:r w:rsidR="00701C4F">
        <w:rPr>
          <w:sz w:val="28"/>
          <w:szCs w:val="28"/>
        </w:rPr>
        <w:t xml:space="preserve">. Wypracowane rozwiązanie zakłada </w:t>
      </w:r>
      <w:r w:rsidR="00487F3B">
        <w:rPr>
          <w:sz w:val="28"/>
          <w:szCs w:val="28"/>
        </w:rPr>
        <w:t>„przesunięcie</w:t>
      </w:r>
      <w:r w:rsidR="00701C4F">
        <w:rPr>
          <w:sz w:val="28"/>
          <w:szCs w:val="28"/>
        </w:rPr>
        <w:t xml:space="preserve"> wlotów tramwaju” w Aleję</w:t>
      </w:r>
      <w:r w:rsidR="005B2184">
        <w:rPr>
          <w:sz w:val="28"/>
          <w:szCs w:val="28"/>
        </w:rPr>
        <w:t xml:space="preserve"> </w:t>
      </w:r>
      <w:r w:rsidR="00701C4F">
        <w:rPr>
          <w:sz w:val="28"/>
          <w:szCs w:val="28"/>
        </w:rPr>
        <w:t xml:space="preserve">Grunwaldzką. Od </w:t>
      </w:r>
      <w:r w:rsidR="00E43DA4">
        <w:rPr>
          <w:sz w:val="28"/>
          <w:szCs w:val="28"/>
        </w:rPr>
        <w:t>zachodu</w:t>
      </w:r>
      <w:r w:rsidR="00701C4F"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>(Piecki</w:t>
      </w:r>
      <w:r w:rsidR="00701C4F">
        <w:rPr>
          <w:sz w:val="28"/>
          <w:szCs w:val="28"/>
        </w:rPr>
        <w:t xml:space="preserve">) włączenie przez ul. Bohaterów Getta Warszawskiego, od </w:t>
      </w:r>
      <w:r w:rsidR="00E43DA4">
        <w:rPr>
          <w:sz w:val="28"/>
          <w:szCs w:val="28"/>
        </w:rPr>
        <w:t>wschodu</w:t>
      </w:r>
      <w:r w:rsidR="00701C4F">
        <w:rPr>
          <w:sz w:val="28"/>
          <w:szCs w:val="28"/>
        </w:rPr>
        <w:t xml:space="preserve"> ul. Klonową do dworca PKP Wrzeszcz i dalej do Al. Rzeczypospolitej.</w:t>
      </w:r>
      <w:r w:rsidR="0030187A">
        <w:rPr>
          <w:sz w:val="28"/>
          <w:szCs w:val="28"/>
        </w:rPr>
        <w:t xml:space="preserve"> Powyższe doświadczenie </w:t>
      </w:r>
      <w:r w:rsidR="00487F3B">
        <w:rPr>
          <w:sz w:val="28"/>
          <w:szCs w:val="28"/>
        </w:rPr>
        <w:t>(dwa</w:t>
      </w:r>
      <w:r w:rsidR="0030187A">
        <w:rPr>
          <w:sz w:val="28"/>
          <w:szCs w:val="28"/>
        </w:rPr>
        <w:t xml:space="preserve"> lata fazy koncepcji) powinno być uwzględniane przy innych rozwiązaniach tramwajowych związanych z Al. Grunwaldzką.</w:t>
      </w:r>
      <w:r w:rsidR="00406B8F">
        <w:rPr>
          <w:sz w:val="28"/>
          <w:szCs w:val="28"/>
        </w:rPr>
        <w:t xml:space="preserve"> </w:t>
      </w:r>
      <w:r w:rsidR="00406B8F" w:rsidRPr="00E0051B">
        <w:rPr>
          <w:i/>
          <w:sz w:val="28"/>
          <w:szCs w:val="28"/>
        </w:rPr>
        <w:t>Włączenie w Al. Grunwaldzką pokazano na rys.2</w:t>
      </w:r>
      <w:r w:rsidR="00406B8F"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>(opracowanie</w:t>
      </w:r>
      <w:r w:rsidR="00E0051B">
        <w:rPr>
          <w:sz w:val="28"/>
          <w:szCs w:val="28"/>
        </w:rPr>
        <w:t xml:space="preserve"> High</w:t>
      </w:r>
      <w:bookmarkStart w:id="0" w:name="_GoBack"/>
      <w:bookmarkEnd w:id="0"/>
      <w:r w:rsidR="005656AB">
        <w:rPr>
          <w:sz w:val="28"/>
          <w:szCs w:val="28"/>
        </w:rPr>
        <w:t>w</w:t>
      </w:r>
      <w:r w:rsidR="00E0051B">
        <w:rPr>
          <w:sz w:val="28"/>
          <w:szCs w:val="28"/>
        </w:rPr>
        <w:t>ay</w:t>
      </w:r>
      <w:r w:rsidR="00406B8F">
        <w:rPr>
          <w:sz w:val="28"/>
          <w:szCs w:val="28"/>
        </w:rPr>
        <w:t>)</w:t>
      </w:r>
    </w:p>
    <w:p w14:paraId="3DD66D04" w14:textId="0A36BE8D" w:rsidR="00531990" w:rsidRDefault="00531990" w:rsidP="00751B01">
      <w:pPr>
        <w:ind w:left="210"/>
        <w:rPr>
          <w:sz w:val="28"/>
          <w:szCs w:val="28"/>
        </w:rPr>
      </w:pPr>
      <w:r w:rsidRPr="00455563">
        <w:rPr>
          <w:b/>
          <w:sz w:val="28"/>
          <w:szCs w:val="28"/>
        </w:rPr>
        <w:t xml:space="preserve">Obszar - </w:t>
      </w:r>
      <w:r w:rsidR="00487F3B" w:rsidRPr="00455563">
        <w:rPr>
          <w:b/>
          <w:sz w:val="28"/>
          <w:szCs w:val="28"/>
        </w:rPr>
        <w:t>2</w:t>
      </w:r>
      <w:r w:rsidR="00487F3B">
        <w:rPr>
          <w:sz w:val="28"/>
          <w:szCs w:val="28"/>
        </w:rPr>
        <w:t xml:space="preserve"> Planowane</w:t>
      </w:r>
      <w:r>
        <w:rPr>
          <w:sz w:val="28"/>
          <w:szCs w:val="28"/>
        </w:rPr>
        <w:t xml:space="preserve"> inwestycje drogowe na Al. Grunwaldzkiej- ul. Słowackiego zostały </w:t>
      </w:r>
      <w:r w:rsidR="00487F3B">
        <w:rPr>
          <w:sz w:val="28"/>
          <w:szCs w:val="28"/>
        </w:rPr>
        <w:t xml:space="preserve">zrealizowane. Oddzielnym </w:t>
      </w:r>
      <w:r w:rsidR="00F71E27">
        <w:rPr>
          <w:sz w:val="28"/>
          <w:szCs w:val="28"/>
        </w:rPr>
        <w:t xml:space="preserve">zagadnieniem </w:t>
      </w:r>
      <w:r w:rsidR="00C94E85">
        <w:rPr>
          <w:sz w:val="28"/>
          <w:szCs w:val="28"/>
        </w:rPr>
        <w:t>jest rewitalizacja   i zagospodarowanie</w:t>
      </w:r>
      <w:r w:rsidR="00F71E27"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>zaplecza</w:t>
      </w:r>
      <w:r w:rsidR="00F71E27">
        <w:rPr>
          <w:sz w:val="28"/>
          <w:szCs w:val="28"/>
        </w:rPr>
        <w:t>, ul. Słowackiego i Partyzantów</w:t>
      </w:r>
      <w:r w:rsidR="00487F3B">
        <w:rPr>
          <w:sz w:val="28"/>
          <w:szCs w:val="28"/>
        </w:rPr>
        <w:t>.</w:t>
      </w:r>
      <w:r w:rsidR="000D5DBB">
        <w:rPr>
          <w:sz w:val="28"/>
          <w:szCs w:val="28"/>
        </w:rPr>
        <w:t xml:space="preserve"> </w:t>
      </w:r>
      <w:r w:rsidR="00F71E27">
        <w:rPr>
          <w:sz w:val="28"/>
          <w:szCs w:val="28"/>
        </w:rPr>
        <w:t>(propozycje opisane</w:t>
      </w:r>
      <w:r w:rsidR="000D5DBB">
        <w:rPr>
          <w:sz w:val="28"/>
          <w:szCs w:val="28"/>
        </w:rPr>
        <w:t xml:space="preserve"> w części 1)</w:t>
      </w:r>
    </w:p>
    <w:p w14:paraId="041F9E8B" w14:textId="4D7916F4" w:rsidR="00BD18F4" w:rsidRDefault="00531990" w:rsidP="00751B01">
      <w:pPr>
        <w:ind w:left="210"/>
        <w:rPr>
          <w:sz w:val="28"/>
          <w:szCs w:val="28"/>
        </w:rPr>
      </w:pPr>
      <w:r w:rsidRPr="00455563">
        <w:rPr>
          <w:b/>
          <w:i/>
          <w:iCs/>
          <w:sz w:val="28"/>
          <w:szCs w:val="28"/>
        </w:rPr>
        <w:t>Obszar</w:t>
      </w:r>
      <w:r w:rsidR="00455563" w:rsidRPr="00455563">
        <w:rPr>
          <w:b/>
          <w:i/>
          <w:iCs/>
          <w:sz w:val="28"/>
          <w:szCs w:val="28"/>
        </w:rPr>
        <w:t xml:space="preserve"> 3</w:t>
      </w:r>
      <w:r w:rsidR="00455563" w:rsidRPr="00455563">
        <w:rPr>
          <w:b/>
          <w:sz w:val="28"/>
          <w:szCs w:val="28"/>
        </w:rPr>
        <w:t xml:space="preserve"> </w:t>
      </w:r>
      <w:r w:rsidRPr="00455563">
        <w:rPr>
          <w:b/>
          <w:sz w:val="28"/>
          <w:szCs w:val="28"/>
        </w:rPr>
        <w:t>-</w:t>
      </w:r>
      <w:r w:rsidR="00455563">
        <w:rPr>
          <w:sz w:val="28"/>
          <w:szCs w:val="28"/>
        </w:rPr>
        <w:t xml:space="preserve"> </w:t>
      </w:r>
      <w:r w:rsidR="00487F3B" w:rsidRPr="00455563">
        <w:rPr>
          <w:sz w:val="28"/>
          <w:szCs w:val="28"/>
          <w:u w:val="single"/>
        </w:rPr>
        <w:t>Wiadukt w</w:t>
      </w:r>
      <w:r w:rsidRPr="00455563">
        <w:rPr>
          <w:sz w:val="28"/>
          <w:szCs w:val="28"/>
          <w:u w:val="single"/>
        </w:rPr>
        <w:t xml:space="preserve"> ul. Lewoniewskich</w:t>
      </w:r>
      <w:r>
        <w:rPr>
          <w:sz w:val="28"/>
          <w:szCs w:val="28"/>
        </w:rPr>
        <w:t xml:space="preserve"> </w:t>
      </w:r>
      <w:r w:rsidR="00E0051B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ma ograniczoną </w:t>
      </w:r>
      <w:r w:rsidR="00487F3B">
        <w:rPr>
          <w:sz w:val="28"/>
          <w:szCs w:val="28"/>
        </w:rPr>
        <w:t>nośność, ulica</w:t>
      </w:r>
      <w:r w:rsidR="00E0051B">
        <w:rPr>
          <w:sz w:val="28"/>
          <w:szCs w:val="28"/>
        </w:rPr>
        <w:t xml:space="preserve"> posiada</w:t>
      </w:r>
      <w:r>
        <w:rPr>
          <w:sz w:val="28"/>
          <w:szCs w:val="28"/>
        </w:rPr>
        <w:t xml:space="preserve"> parametry nie odpowiadające aktualnym warunkom technicznym dla dróg publicznych</w:t>
      </w:r>
      <w:r w:rsidR="00E0051B">
        <w:rPr>
          <w:sz w:val="28"/>
          <w:szCs w:val="28"/>
        </w:rPr>
        <w:t xml:space="preserve"> układu podstawowego</w:t>
      </w:r>
      <w:r>
        <w:rPr>
          <w:sz w:val="28"/>
          <w:szCs w:val="28"/>
        </w:rPr>
        <w:t xml:space="preserve">. </w:t>
      </w:r>
      <w:r w:rsidR="005E5A95">
        <w:rPr>
          <w:sz w:val="28"/>
          <w:szCs w:val="28"/>
        </w:rPr>
        <w:t xml:space="preserve">Spełnia natomiast swoje </w:t>
      </w:r>
      <w:r w:rsidR="00487F3B">
        <w:rPr>
          <w:sz w:val="28"/>
          <w:szCs w:val="28"/>
        </w:rPr>
        <w:t>funkcje:</w:t>
      </w:r>
      <w:r w:rsidR="005E5A95">
        <w:rPr>
          <w:sz w:val="28"/>
          <w:szCs w:val="28"/>
        </w:rPr>
        <w:t xml:space="preserve"> ulica z wiaduktem jest istotnym łącznikiem Wrzeszcza z Zaspą dla samochodów osobowych</w:t>
      </w:r>
      <w:r w:rsidR="00BD18F4" w:rsidRPr="00BD18F4">
        <w:rPr>
          <w:sz w:val="28"/>
          <w:szCs w:val="28"/>
        </w:rPr>
        <w:t xml:space="preserve"> </w:t>
      </w:r>
      <w:r w:rsidR="00BD18F4">
        <w:rPr>
          <w:sz w:val="28"/>
          <w:szCs w:val="28"/>
        </w:rPr>
        <w:t xml:space="preserve">, zapewnia jedyne dojście bezkolizyjne do przystanku SKM Zaspa,  </w:t>
      </w:r>
      <w:r w:rsidR="005E5A95">
        <w:rPr>
          <w:sz w:val="28"/>
          <w:szCs w:val="28"/>
        </w:rPr>
        <w:t>. Budowa „zwierciadlanego” połączenia pod torami PKP</w:t>
      </w:r>
      <w:r w:rsidR="00F71E27">
        <w:rPr>
          <w:sz w:val="28"/>
          <w:szCs w:val="28"/>
        </w:rPr>
        <w:t xml:space="preserve">, ma następujące ograniczenia: </w:t>
      </w:r>
      <w:r w:rsidR="005E5A95">
        <w:rPr>
          <w:sz w:val="28"/>
          <w:szCs w:val="28"/>
        </w:rPr>
        <w:t xml:space="preserve"> byłaby w kolizji z terenami PKP</w:t>
      </w:r>
      <w:r w:rsidR="00F71E27">
        <w:rPr>
          <w:sz w:val="28"/>
          <w:szCs w:val="28"/>
        </w:rPr>
        <w:t xml:space="preserve"> ( od strony Grunwaldzkiej , oraz torami PKP)</w:t>
      </w:r>
      <w:r w:rsidR="005E5A95">
        <w:rPr>
          <w:sz w:val="28"/>
          <w:szCs w:val="28"/>
        </w:rPr>
        <w:t xml:space="preserve">, działkami prywatnymi i inwestycjami na dawnym pasie startowym </w:t>
      </w:r>
      <w:r w:rsidR="00487F3B">
        <w:rPr>
          <w:sz w:val="28"/>
          <w:szCs w:val="28"/>
        </w:rPr>
        <w:t>(ul.</w:t>
      </w:r>
      <w:r w:rsidR="005E5A95">
        <w:rPr>
          <w:sz w:val="28"/>
          <w:szCs w:val="28"/>
        </w:rPr>
        <w:t xml:space="preserve"> Jana Pawła II). Reasumując zadanie drogie i mało efektywne, tym </w:t>
      </w:r>
      <w:r w:rsidR="00487F3B">
        <w:rPr>
          <w:sz w:val="28"/>
          <w:szCs w:val="28"/>
        </w:rPr>
        <w:t>bardziej,</w:t>
      </w:r>
      <w:r w:rsidR="005E5A95">
        <w:rPr>
          <w:sz w:val="28"/>
          <w:szCs w:val="28"/>
        </w:rPr>
        <w:t xml:space="preserve"> że planowana jest budowa ul. Nowej Abrahama.</w:t>
      </w:r>
      <w:r w:rsidR="00402D7E">
        <w:rPr>
          <w:sz w:val="28"/>
          <w:szCs w:val="28"/>
        </w:rPr>
        <w:t xml:space="preserve"> </w:t>
      </w:r>
    </w:p>
    <w:p w14:paraId="14E1F0D8" w14:textId="7138DA19" w:rsidR="00AC6CB4" w:rsidRDefault="00402D7E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t xml:space="preserve">Natomiast warto przeanalizować budowę tunelu pieszo-rowerowego pod torami PKP na północnym </w:t>
      </w:r>
      <w:r w:rsidR="00B125D8">
        <w:rPr>
          <w:sz w:val="28"/>
          <w:szCs w:val="28"/>
        </w:rPr>
        <w:t xml:space="preserve">krańcu przystanku SKM </w:t>
      </w:r>
      <w:r w:rsidR="00487F3B">
        <w:rPr>
          <w:sz w:val="28"/>
          <w:szCs w:val="28"/>
        </w:rPr>
        <w:t>Zaspa.</w:t>
      </w:r>
      <w:r w:rsidR="005E5A95">
        <w:rPr>
          <w:sz w:val="28"/>
          <w:szCs w:val="28"/>
        </w:rPr>
        <w:t xml:space="preserve"> </w:t>
      </w:r>
    </w:p>
    <w:p w14:paraId="2D13D7BC" w14:textId="77777777" w:rsidR="00F71E27" w:rsidRDefault="00F71E27" w:rsidP="00751B01">
      <w:pPr>
        <w:ind w:left="210"/>
        <w:rPr>
          <w:sz w:val="28"/>
          <w:szCs w:val="28"/>
        </w:rPr>
      </w:pPr>
    </w:p>
    <w:p w14:paraId="322A7561" w14:textId="35225EE6" w:rsidR="00651127" w:rsidRPr="00F62EC3" w:rsidRDefault="007C18DD" w:rsidP="00751B01">
      <w:pPr>
        <w:ind w:left="210"/>
        <w:rPr>
          <w:sz w:val="28"/>
          <w:szCs w:val="28"/>
        </w:rPr>
      </w:pPr>
      <w:r w:rsidRPr="00F62EC3">
        <w:rPr>
          <w:b/>
          <w:sz w:val="28"/>
          <w:szCs w:val="28"/>
        </w:rPr>
        <w:lastRenderedPageBreak/>
        <w:t>Obszar</w:t>
      </w:r>
      <w:r w:rsidR="00F62EC3" w:rsidRPr="00F62EC3">
        <w:rPr>
          <w:b/>
          <w:sz w:val="28"/>
          <w:szCs w:val="28"/>
        </w:rPr>
        <w:t xml:space="preserve"> 4</w:t>
      </w:r>
      <w:r w:rsidRPr="00F62EC3">
        <w:rPr>
          <w:b/>
          <w:sz w:val="28"/>
          <w:szCs w:val="28"/>
        </w:rPr>
        <w:t xml:space="preserve"> -</w:t>
      </w:r>
      <w:r w:rsidR="00F62EC3">
        <w:rPr>
          <w:b/>
          <w:sz w:val="28"/>
          <w:szCs w:val="28"/>
          <w:u w:val="single"/>
        </w:rPr>
        <w:t xml:space="preserve"> </w:t>
      </w:r>
      <w:r w:rsidR="00487F3B" w:rsidRPr="00F62EC3">
        <w:rPr>
          <w:sz w:val="28"/>
          <w:szCs w:val="28"/>
          <w:u w:val="single"/>
        </w:rPr>
        <w:t>Budowa</w:t>
      </w:r>
      <w:r w:rsidR="00651127" w:rsidRPr="00F62EC3">
        <w:rPr>
          <w:sz w:val="28"/>
          <w:szCs w:val="28"/>
          <w:u w:val="single"/>
        </w:rPr>
        <w:t xml:space="preserve"> ul. Nowej </w:t>
      </w:r>
      <w:r w:rsidR="00487F3B" w:rsidRPr="00F62EC3">
        <w:rPr>
          <w:sz w:val="28"/>
          <w:szCs w:val="28"/>
          <w:u w:val="single"/>
        </w:rPr>
        <w:t xml:space="preserve">Abrahama </w:t>
      </w:r>
      <w:r w:rsidR="00487F3B" w:rsidRPr="00455563">
        <w:rPr>
          <w:sz w:val="28"/>
          <w:szCs w:val="28"/>
        </w:rPr>
        <w:t>(</w:t>
      </w:r>
      <w:r w:rsidR="00E43DA4">
        <w:rPr>
          <w:sz w:val="28"/>
          <w:szCs w:val="28"/>
        </w:rPr>
        <w:t xml:space="preserve">rys. </w:t>
      </w:r>
      <w:r w:rsidR="00406B8F" w:rsidRPr="00455563">
        <w:rPr>
          <w:sz w:val="28"/>
          <w:szCs w:val="28"/>
        </w:rPr>
        <w:t>3</w:t>
      </w:r>
      <w:r w:rsidR="005A799F" w:rsidRPr="00455563">
        <w:rPr>
          <w:sz w:val="28"/>
          <w:szCs w:val="28"/>
        </w:rPr>
        <w:t>)</w:t>
      </w:r>
    </w:p>
    <w:p w14:paraId="0A9ABB91" w14:textId="3311F5B2" w:rsidR="00EF4D18" w:rsidRDefault="007C18DD" w:rsidP="00751B01">
      <w:pPr>
        <w:ind w:left="210"/>
        <w:rPr>
          <w:sz w:val="28"/>
          <w:szCs w:val="28"/>
        </w:rPr>
      </w:pPr>
      <w:r w:rsidRPr="007C18DD">
        <w:rPr>
          <w:sz w:val="28"/>
          <w:szCs w:val="28"/>
        </w:rPr>
        <w:t xml:space="preserve">Analizą został objęty odcinek projektowanej ul. Nowej </w:t>
      </w:r>
      <w:r w:rsidR="00487F3B" w:rsidRPr="007C18DD">
        <w:rPr>
          <w:sz w:val="28"/>
          <w:szCs w:val="28"/>
        </w:rPr>
        <w:t>Abrahama,</w:t>
      </w:r>
      <w:r>
        <w:rPr>
          <w:sz w:val="28"/>
          <w:szCs w:val="28"/>
        </w:rPr>
        <w:t xml:space="preserve"> związany z </w:t>
      </w:r>
      <w:r w:rsidR="00487F3B">
        <w:rPr>
          <w:sz w:val="28"/>
          <w:szCs w:val="28"/>
        </w:rPr>
        <w:t>CPU,</w:t>
      </w:r>
      <w:r>
        <w:rPr>
          <w:sz w:val="28"/>
          <w:szCs w:val="28"/>
        </w:rPr>
        <w:t xml:space="preserve"> od Al. Rzeczypospolitej do Al. Grunwaldzkiej, z założeniem wykorzystania połączenia istniejącej ul. Abrahama od Grunwaldzkiej do Wita Stwosza. Zgodnie z założeniami MPZP </w:t>
      </w:r>
      <w:r w:rsidR="008C6306">
        <w:rPr>
          <w:sz w:val="28"/>
          <w:szCs w:val="28"/>
        </w:rPr>
        <w:t>Nowa Abrahama jest</w:t>
      </w:r>
      <w:r w:rsidR="00BD18F4">
        <w:rPr>
          <w:sz w:val="28"/>
          <w:szCs w:val="28"/>
        </w:rPr>
        <w:t xml:space="preserve"> ulicą dwujezdniową z tramwajem.</w:t>
      </w:r>
      <w:r w:rsidR="008C6306">
        <w:rPr>
          <w:sz w:val="28"/>
          <w:szCs w:val="28"/>
        </w:rPr>
        <w:t xml:space="preserve"> biegnącą między istniejącą Ul. Hynka i ogrodami </w:t>
      </w:r>
      <w:r w:rsidR="00487F3B">
        <w:rPr>
          <w:sz w:val="28"/>
          <w:szCs w:val="28"/>
        </w:rPr>
        <w:t xml:space="preserve">działkowymi. </w:t>
      </w:r>
      <w:r w:rsidR="00EF4D18">
        <w:rPr>
          <w:sz w:val="28"/>
          <w:szCs w:val="28"/>
        </w:rPr>
        <w:t>Istniejąca u</w:t>
      </w:r>
      <w:r w:rsidR="00487F3B">
        <w:rPr>
          <w:sz w:val="28"/>
          <w:szCs w:val="28"/>
        </w:rPr>
        <w:t>l</w:t>
      </w:r>
      <w:r w:rsidR="008C6306">
        <w:rPr>
          <w:sz w:val="28"/>
          <w:szCs w:val="28"/>
        </w:rPr>
        <w:t>. Hynka powinna pełnić nadal swoje funkcje ul</w:t>
      </w:r>
      <w:r w:rsidR="00EF4D18">
        <w:rPr>
          <w:sz w:val="28"/>
          <w:szCs w:val="28"/>
        </w:rPr>
        <w:t>icy</w:t>
      </w:r>
      <w:r w:rsidR="008C6306"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>Lokalnej,</w:t>
      </w:r>
      <w:r w:rsidR="008C6306">
        <w:rPr>
          <w:sz w:val="28"/>
          <w:szCs w:val="28"/>
        </w:rPr>
        <w:t xml:space="preserve"> obsługującej osiedle </w:t>
      </w:r>
      <w:r w:rsidR="00487F3B">
        <w:rPr>
          <w:sz w:val="28"/>
          <w:szCs w:val="28"/>
        </w:rPr>
        <w:t>Zaspa.</w:t>
      </w:r>
      <w:r w:rsidR="00EF4D18">
        <w:rPr>
          <w:sz w:val="28"/>
          <w:szCs w:val="28"/>
        </w:rPr>
        <w:t xml:space="preserve"> Szczegóły </w:t>
      </w:r>
      <w:r w:rsidR="008C6306">
        <w:rPr>
          <w:sz w:val="28"/>
          <w:szCs w:val="28"/>
        </w:rPr>
        <w:t xml:space="preserve"> </w:t>
      </w:r>
      <w:r w:rsidR="00EF4D18">
        <w:rPr>
          <w:sz w:val="28"/>
          <w:szCs w:val="28"/>
        </w:rPr>
        <w:t xml:space="preserve">techniczne całej trasy  Nowej Abrahama </w:t>
      </w:r>
      <w:r w:rsidR="008C6306">
        <w:rPr>
          <w:sz w:val="28"/>
          <w:szCs w:val="28"/>
        </w:rPr>
        <w:t>rozstrzygnie koncepcja wykonana w ramach planowanego STEŚ.</w:t>
      </w:r>
    </w:p>
    <w:p w14:paraId="5CAA5535" w14:textId="0D93AECB" w:rsidR="00512097" w:rsidRDefault="008C6306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F4D18">
        <w:rPr>
          <w:sz w:val="28"/>
          <w:szCs w:val="28"/>
        </w:rPr>
        <w:t xml:space="preserve">Podstawowe uwarunkowania odcinka ulicy , od Al. Rzeczypospolitej do Al. Grunwaldzkiej , </w:t>
      </w:r>
      <w:r w:rsidR="00512097">
        <w:rPr>
          <w:sz w:val="28"/>
          <w:szCs w:val="28"/>
        </w:rPr>
        <w:t>nie ulegną zmianie.</w:t>
      </w:r>
    </w:p>
    <w:p w14:paraId="7B62A709" w14:textId="67059F71" w:rsidR="002E4AC8" w:rsidRDefault="00512097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8C6306">
        <w:rPr>
          <w:sz w:val="28"/>
          <w:szCs w:val="28"/>
        </w:rPr>
        <w:t>Przejście tunelowe pod torami kolejowymi jest rozwiązaniem opty</w:t>
      </w:r>
      <w:r w:rsidR="002E4AC8">
        <w:rPr>
          <w:sz w:val="28"/>
          <w:szCs w:val="28"/>
        </w:rPr>
        <w:t>m</w:t>
      </w:r>
      <w:r w:rsidR="008C6306">
        <w:rPr>
          <w:sz w:val="28"/>
          <w:szCs w:val="28"/>
        </w:rPr>
        <w:t xml:space="preserve">alnym z następujących powodów: </w:t>
      </w:r>
    </w:p>
    <w:p w14:paraId="05B07994" w14:textId="3C8A2F28" w:rsidR="007C18DD" w:rsidRDefault="002E4AC8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t>- odległość terenu PKP od krawędzi jezdni Al. Grunwaldzkiej wynosi ok. 150 m</w:t>
      </w:r>
      <w:r w:rsidR="007F28D3">
        <w:rPr>
          <w:sz w:val="28"/>
          <w:szCs w:val="28"/>
        </w:rPr>
        <w:t xml:space="preserve">, przekroczenie torów górą wymaga pokonania dodatkowo 2 metrów </w:t>
      </w:r>
      <w:r w:rsidR="00487F3B">
        <w:rPr>
          <w:sz w:val="28"/>
          <w:szCs w:val="28"/>
        </w:rPr>
        <w:t>wysokości, co</w:t>
      </w:r>
      <w:r w:rsidR="007F28D3">
        <w:rPr>
          <w:sz w:val="28"/>
          <w:szCs w:val="28"/>
        </w:rPr>
        <w:t xml:space="preserve"> powoduje </w:t>
      </w:r>
      <w:r w:rsidR="00487F3B">
        <w:rPr>
          <w:sz w:val="28"/>
          <w:szCs w:val="28"/>
        </w:rPr>
        <w:t>znaczne przekroczenie</w:t>
      </w:r>
      <w:r w:rsidR="007F28D3"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>spadku niwelety</w:t>
      </w:r>
      <w:r w:rsidR="007F28D3">
        <w:rPr>
          <w:sz w:val="28"/>
          <w:szCs w:val="28"/>
        </w:rPr>
        <w:t xml:space="preserve"> ulicy i tramwaju </w:t>
      </w:r>
      <w:r w:rsidR="00E43DA4">
        <w:rPr>
          <w:sz w:val="28"/>
          <w:szCs w:val="28"/>
        </w:rPr>
        <w:t>(</w:t>
      </w:r>
      <w:r w:rsidR="007F28D3">
        <w:rPr>
          <w:sz w:val="28"/>
          <w:szCs w:val="28"/>
        </w:rPr>
        <w:t>6</w:t>
      </w:r>
      <w:r w:rsidR="00487F3B">
        <w:rPr>
          <w:sz w:val="28"/>
          <w:szCs w:val="28"/>
        </w:rPr>
        <w:t>%</w:t>
      </w:r>
      <w:r w:rsidR="00E43DA4">
        <w:rPr>
          <w:sz w:val="28"/>
          <w:szCs w:val="28"/>
        </w:rPr>
        <w:t>)</w:t>
      </w:r>
      <w:r w:rsidR="00487F3B">
        <w:rPr>
          <w:sz w:val="28"/>
          <w:szCs w:val="28"/>
        </w:rPr>
        <w:t>.</w:t>
      </w:r>
    </w:p>
    <w:p w14:paraId="114E6386" w14:textId="384A2B2B" w:rsidR="007F28D3" w:rsidRDefault="007F28D3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t xml:space="preserve">- przekroczenie torów górą nie będzie akceptowane przez mieszkańców Zaspy </w:t>
      </w:r>
      <w:r w:rsidR="00487F3B">
        <w:rPr>
          <w:sz w:val="28"/>
          <w:szCs w:val="28"/>
        </w:rPr>
        <w:t>(estakada</w:t>
      </w:r>
      <w:r>
        <w:rPr>
          <w:sz w:val="28"/>
          <w:szCs w:val="28"/>
        </w:rPr>
        <w:t xml:space="preserve"> generuje znacznie większy hałas</w:t>
      </w:r>
      <w:r w:rsidR="00E43DA4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</w:p>
    <w:p w14:paraId="1E26CA14" w14:textId="60CDE019" w:rsidR="00FE63BC" w:rsidRDefault="007F28D3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E63BC">
        <w:rPr>
          <w:sz w:val="28"/>
          <w:szCs w:val="28"/>
        </w:rPr>
        <w:t xml:space="preserve">estakada również </w:t>
      </w:r>
      <w:r>
        <w:rPr>
          <w:sz w:val="28"/>
          <w:szCs w:val="28"/>
        </w:rPr>
        <w:t xml:space="preserve">ogranicza </w:t>
      </w:r>
      <w:r w:rsidR="00FE63BC">
        <w:rPr>
          <w:sz w:val="28"/>
          <w:szCs w:val="28"/>
        </w:rPr>
        <w:t xml:space="preserve">możliwości </w:t>
      </w:r>
      <w:r w:rsidR="00EF4D18">
        <w:rPr>
          <w:sz w:val="28"/>
          <w:szCs w:val="28"/>
        </w:rPr>
        <w:t xml:space="preserve">ewentualnej </w:t>
      </w:r>
      <w:r w:rsidR="00FE63BC">
        <w:rPr>
          <w:sz w:val="28"/>
          <w:szCs w:val="28"/>
        </w:rPr>
        <w:t xml:space="preserve">rozbudowy </w:t>
      </w:r>
      <w:r w:rsidR="00487F3B">
        <w:rPr>
          <w:sz w:val="28"/>
          <w:szCs w:val="28"/>
        </w:rPr>
        <w:t>powiązań kolejowych</w:t>
      </w:r>
      <w:r w:rsidR="00FE63BC">
        <w:rPr>
          <w:sz w:val="28"/>
          <w:szCs w:val="28"/>
        </w:rPr>
        <w:t xml:space="preserve"> PKP – </w:t>
      </w:r>
      <w:r w:rsidR="00487F3B">
        <w:rPr>
          <w:sz w:val="28"/>
          <w:szCs w:val="28"/>
        </w:rPr>
        <w:t>PKM,</w:t>
      </w:r>
      <w:r w:rsidR="00FE63BC">
        <w:rPr>
          <w:sz w:val="28"/>
          <w:szCs w:val="28"/>
        </w:rPr>
        <w:t xml:space="preserve"> które są mało </w:t>
      </w:r>
      <w:r w:rsidR="00487F3B">
        <w:rPr>
          <w:sz w:val="28"/>
          <w:szCs w:val="28"/>
        </w:rPr>
        <w:t>prawdopodobne,</w:t>
      </w:r>
      <w:r w:rsidR="00FE63BC">
        <w:rPr>
          <w:sz w:val="28"/>
          <w:szCs w:val="28"/>
        </w:rPr>
        <w:t xml:space="preserve"> ale aktualnie jeszcze rozpatrywane na etapie </w:t>
      </w:r>
      <w:r w:rsidR="00487F3B">
        <w:rPr>
          <w:sz w:val="28"/>
          <w:szCs w:val="28"/>
        </w:rPr>
        <w:t>planistycznym.</w:t>
      </w:r>
    </w:p>
    <w:p w14:paraId="7B420C9E" w14:textId="594900B9" w:rsidR="007F28D3" w:rsidRDefault="00512097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t>2. Gdańskie Wody –</w:t>
      </w:r>
      <w:r w:rsidRPr="0051209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planują </w:t>
      </w:r>
      <w:r w:rsidR="00FE63BC">
        <w:rPr>
          <w:sz w:val="28"/>
          <w:szCs w:val="28"/>
        </w:rPr>
        <w:t xml:space="preserve"> pod torami kolektor deszczowy odwadniający tereny </w:t>
      </w:r>
      <w:r w:rsidR="00487F3B">
        <w:rPr>
          <w:sz w:val="28"/>
          <w:szCs w:val="28"/>
        </w:rPr>
        <w:t>wzdłuż Al.</w:t>
      </w:r>
      <w:r w:rsidR="00FE63BC"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>Grunwaldzkiej od</w:t>
      </w:r>
      <w:r w:rsidR="00FE63BC">
        <w:rPr>
          <w:sz w:val="28"/>
          <w:szCs w:val="28"/>
        </w:rPr>
        <w:t xml:space="preserve"> ul. Kołobrzeskiej do Nowej Abrahama.</w:t>
      </w:r>
      <w:r>
        <w:rPr>
          <w:sz w:val="28"/>
          <w:szCs w:val="28"/>
        </w:rPr>
        <w:t xml:space="preserve"> Inwestycja jest bardzo ważna dla rozwiązania problemów odwodnienia całej zlewni po zachodniej stronie torów. </w:t>
      </w:r>
    </w:p>
    <w:p w14:paraId="6A52A941" w14:textId="172B422D" w:rsidR="00FE63BC" w:rsidRDefault="00512097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t>3.</w:t>
      </w:r>
      <w:r w:rsidR="00FE63BC">
        <w:rPr>
          <w:sz w:val="28"/>
          <w:szCs w:val="28"/>
        </w:rPr>
        <w:t xml:space="preserve"> budowa tunelu może być wykorzystana do budowy innych sieci przez </w:t>
      </w:r>
      <w:r w:rsidR="00487F3B">
        <w:rPr>
          <w:sz w:val="28"/>
          <w:szCs w:val="28"/>
        </w:rPr>
        <w:t>GWK,</w:t>
      </w:r>
      <w:r w:rsidR="00FE63BC">
        <w:rPr>
          <w:sz w:val="28"/>
          <w:szCs w:val="28"/>
        </w:rPr>
        <w:t xml:space="preserve"> GEPEC, Energę, Telekomunikację</w:t>
      </w:r>
      <w:r w:rsidR="00C82C2B">
        <w:rPr>
          <w:sz w:val="28"/>
          <w:szCs w:val="28"/>
        </w:rPr>
        <w:t>.</w:t>
      </w:r>
    </w:p>
    <w:p w14:paraId="2B473911" w14:textId="14052D64" w:rsidR="00C82C2B" w:rsidRDefault="00512097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C82C2B">
        <w:rPr>
          <w:sz w:val="28"/>
          <w:szCs w:val="28"/>
        </w:rPr>
        <w:t xml:space="preserve">Projektowana linia tramwajowa została </w:t>
      </w:r>
      <w:r w:rsidR="00487F3B">
        <w:rPr>
          <w:sz w:val="28"/>
          <w:szCs w:val="28"/>
        </w:rPr>
        <w:t>pokazana,</w:t>
      </w:r>
      <w:r w:rsidR="00C82C2B">
        <w:rPr>
          <w:sz w:val="28"/>
          <w:szCs w:val="28"/>
        </w:rPr>
        <w:t xml:space="preserve"> asymetrycznie od strony północnej projektowanej </w:t>
      </w:r>
      <w:r w:rsidR="00487F3B">
        <w:rPr>
          <w:sz w:val="28"/>
          <w:szCs w:val="28"/>
        </w:rPr>
        <w:t>ulicy z</w:t>
      </w:r>
      <w:r w:rsidR="00C82C2B">
        <w:rPr>
          <w:sz w:val="28"/>
          <w:szCs w:val="28"/>
        </w:rPr>
        <w:t xml:space="preserve"> następujących powodów: </w:t>
      </w:r>
    </w:p>
    <w:p w14:paraId="30466966" w14:textId="1044B566" w:rsidR="00C82C2B" w:rsidRDefault="00C82C2B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t xml:space="preserve">- ułatwia to ewentualne włączenie w tory tramwajowe Al. Rzeczypospolitej na północ do pętli </w:t>
      </w:r>
      <w:r w:rsidR="00487F3B">
        <w:rPr>
          <w:sz w:val="28"/>
          <w:szCs w:val="28"/>
        </w:rPr>
        <w:t>tramwajowej,</w:t>
      </w:r>
      <w:r>
        <w:rPr>
          <w:sz w:val="28"/>
          <w:szCs w:val="28"/>
        </w:rPr>
        <w:t xml:space="preserve"> która powinna zostać. </w:t>
      </w:r>
      <w:r w:rsidR="00487F3B">
        <w:rPr>
          <w:sz w:val="28"/>
          <w:szCs w:val="28"/>
        </w:rPr>
        <w:t>(takie</w:t>
      </w:r>
      <w:r>
        <w:rPr>
          <w:sz w:val="28"/>
          <w:szCs w:val="28"/>
        </w:rPr>
        <w:t xml:space="preserve"> włączenie może spowodować przebudowę istniejącego tunelu tramwajowego)</w:t>
      </w:r>
    </w:p>
    <w:p w14:paraId="2DB147FA" w14:textId="2680597E" w:rsidR="009D26D4" w:rsidRDefault="00C82C2B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tramwaj będzie </w:t>
      </w:r>
      <w:r w:rsidR="00487F3B">
        <w:rPr>
          <w:sz w:val="28"/>
          <w:szCs w:val="28"/>
        </w:rPr>
        <w:t>potrzebny,</w:t>
      </w:r>
      <w:r>
        <w:rPr>
          <w:sz w:val="28"/>
          <w:szCs w:val="28"/>
        </w:rPr>
        <w:t xml:space="preserve"> gdy teren Ogrodów działkowych zostanie wykupiony przez deweloperów </w:t>
      </w:r>
      <w:r w:rsidR="009D26D4">
        <w:rPr>
          <w:sz w:val="28"/>
          <w:szCs w:val="28"/>
        </w:rPr>
        <w:t xml:space="preserve">i powstanie zapotrzebowanie na obsługę tego terenu sprawnym transportem szynowym. </w:t>
      </w:r>
    </w:p>
    <w:p w14:paraId="525C426F" w14:textId="40391884" w:rsidR="009D26D4" w:rsidRDefault="009D26D4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t xml:space="preserve">- dotychczasowe warunki techniczne projektowania tramwajów eliminowały wyjście tramwaju na poziom Al. </w:t>
      </w:r>
      <w:r w:rsidR="00487F3B">
        <w:rPr>
          <w:sz w:val="28"/>
          <w:szCs w:val="28"/>
        </w:rPr>
        <w:t>Grunwaldzkiej,</w:t>
      </w:r>
      <w:r>
        <w:rPr>
          <w:sz w:val="28"/>
          <w:szCs w:val="28"/>
        </w:rPr>
        <w:t xml:space="preserve"> kontynuacja linii tramwajowej była możliwa pod </w:t>
      </w:r>
      <w:r w:rsidR="00487F3B">
        <w:rPr>
          <w:sz w:val="28"/>
          <w:szCs w:val="28"/>
        </w:rPr>
        <w:t>jezdniami Grunwaldzkiej</w:t>
      </w:r>
      <w:r>
        <w:rPr>
          <w:sz w:val="28"/>
          <w:szCs w:val="28"/>
        </w:rPr>
        <w:t xml:space="preserve"> i włączenie się w tramwaj w ul. Wita Stwosza. Analizy możliwych wariantów wykona zespół projektowy STEŚ N. Abrahama.</w:t>
      </w:r>
    </w:p>
    <w:p w14:paraId="4496685D" w14:textId="31F563CD" w:rsidR="009D26D4" w:rsidRDefault="00512097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9D26D4">
        <w:rPr>
          <w:sz w:val="28"/>
          <w:szCs w:val="28"/>
        </w:rPr>
        <w:t xml:space="preserve">Geometria skrzyżowań Nowej </w:t>
      </w:r>
      <w:r w:rsidR="00487F3B">
        <w:rPr>
          <w:sz w:val="28"/>
          <w:szCs w:val="28"/>
        </w:rPr>
        <w:t>Abrahama:</w:t>
      </w:r>
    </w:p>
    <w:p w14:paraId="0075581F" w14:textId="75D0AB21" w:rsidR="006061E8" w:rsidRDefault="009D26D4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t xml:space="preserve">- Al. </w:t>
      </w:r>
      <w:r w:rsidR="00487F3B">
        <w:rPr>
          <w:sz w:val="28"/>
          <w:szCs w:val="28"/>
        </w:rPr>
        <w:t>Rzeczypospolitej, proponuję</w:t>
      </w:r>
      <w:r>
        <w:rPr>
          <w:sz w:val="28"/>
          <w:szCs w:val="28"/>
        </w:rPr>
        <w:t xml:space="preserve"> uproszczenie geometrii </w:t>
      </w:r>
      <w:r w:rsidR="00487F3B">
        <w:rPr>
          <w:sz w:val="28"/>
          <w:szCs w:val="28"/>
        </w:rPr>
        <w:t>skrzyżowania,</w:t>
      </w:r>
      <w:r w:rsidR="006061E8">
        <w:rPr>
          <w:sz w:val="28"/>
          <w:szCs w:val="28"/>
        </w:rPr>
        <w:t xml:space="preserve"> jako wyspy centralnej</w:t>
      </w:r>
    </w:p>
    <w:p w14:paraId="07F1E390" w14:textId="3ED98133" w:rsidR="006061E8" w:rsidRDefault="006061E8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t xml:space="preserve">- skrzyżowanie z Al. </w:t>
      </w:r>
      <w:r w:rsidR="00487F3B">
        <w:rPr>
          <w:sz w:val="28"/>
          <w:szCs w:val="28"/>
        </w:rPr>
        <w:t>Grunwaldzką,</w:t>
      </w:r>
      <w:r>
        <w:rPr>
          <w:sz w:val="28"/>
          <w:szCs w:val="28"/>
        </w:rPr>
        <w:t xml:space="preserve"> </w:t>
      </w:r>
      <w:r w:rsidR="004B2575">
        <w:rPr>
          <w:sz w:val="28"/>
          <w:szCs w:val="28"/>
        </w:rPr>
        <w:t xml:space="preserve">konieczne zachowanie </w:t>
      </w:r>
      <w:r w:rsidR="00487F3B">
        <w:rPr>
          <w:sz w:val="28"/>
          <w:szCs w:val="28"/>
        </w:rPr>
        <w:t>istniejącej krawędzi</w:t>
      </w:r>
      <w:r>
        <w:rPr>
          <w:sz w:val="28"/>
          <w:szCs w:val="28"/>
        </w:rPr>
        <w:t xml:space="preserve"> jezdni od strony torów</w:t>
      </w:r>
      <w:r w:rsidR="004B2575"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>(mała</w:t>
      </w:r>
      <w:r w:rsidR="004B2575">
        <w:rPr>
          <w:sz w:val="28"/>
          <w:szCs w:val="28"/>
        </w:rPr>
        <w:t xml:space="preserve"> odległość </w:t>
      </w:r>
      <w:r w:rsidR="00487F3B">
        <w:rPr>
          <w:sz w:val="28"/>
          <w:szCs w:val="28"/>
        </w:rPr>
        <w:t>między</w:t>
      </w:r>
      <w:r w:rsidR="004B2575">
        <w:rPr>
          <w:sz w:val="28"/>
          <w:szCs w:val="28"/>
        </w:rPr>
        <w:t xml:space="preserve"> terenem PKP i Al. Grunwaldzką do pokonania różnicy </w:t>
      </w:r>
      <w:r w:rsidR="00487F3B">
        <w:rPr>
          <w:sz w:val="28"/>
          <w:szCs w:val="28"/>
        </w:rPr>
        <w:t>wysokości ok.</w:t>
      </w:r>
      <w:r w:rsidR="004B2575">
        <w:rPr>
          <w:sz w:val="28"/>
          <w:szCs w:val="28"/>
        </w:rPr>
        <w:t xml:space="preserve"> 7 m.)</w:t>
      </w:r>
      <w:r w:rsidR="004072F3">
        <w:rPr>
          <w:sz w:val="28"/>
          <w:szCs w:val="28"/>
        </w:rPr>
        <w:t xml:space="preserve"> Skrzyżowanie Grunwaldzka – N. </w:t>
      </w:r>
      <w:r w:rsidR="00487F3B">
        <w:rPr>
          <w:sz w:val="28"/>
          <w:szCs w:val="28"/>
        </w:rPr>
        <w:t>Abrahama powinno</w:t>
      </w:r>
      <w:r>
        <w:rPr>
          <w:sz w:val="28"/>
          <w:szCs w:val="28"/>
        </w:rPr>
        <w:t xml:space="preserve"> </w:t>
      </w:r>
      <w:r w:rsidR="004072F3">
        <w:rPr>
          <w:sz w:val="28"/>
          <w:szCs w:val="28"/>
        </w:rPr>
        <w:t xml:space="preserve">zostać </w:t>
      </w:r>
      <w:r>
        <w:rPr>
          <w:sz w:val="28"/>
          <w:szCs w:val="28"/>
        </w:rPr>
        <w:t>za</w:t>
      </w:r>
      <w:r w:rsidR="004072F3">
        <w:rPr>
          <w:sz w:val="28"/>
          <w:szCs w:val="28"/>
        </w:rPr>
        <w:t xml:space="preserve">projektowane jako skanalizowane. W geometrii skrzyżowania należy </w:t>
      </w:r>
      <w:r>
        <w:rPr>
          <w:sz w:val="28"/>
          <w:szCs w:val="28"/>
        </w:rPr>
        <w:t>uwzględni</w:t>
      </w:r>
      <w:r w:rsidR="004072F3">
        <w:rPr>
          <w:sz w:val="28"/>
          <w:szCs w:val="28"/>
        </w:rPr>
        <w:t xml:space="preserve">ć </w:t>
      </w:r>
      <w:r w:rsidR="00487F3B">
        <w:rPr>
          <w:sz w:val="28"/>
          <w:szCs w:val="28"/>
        </w:rPr>
        <w:t>włączenie dwukierunkowego</w:t>
      </w:r>
      <w:r>
        <w:rPr>
          <w:sz w:val="28"/>
          <w:szCs w:val="28"/>
        </w:rPr>
        <w:t xml:space="preserve"> ruchu </w:t>
      </w:r>
      <w:r w:rsidR="00487F3B">
        <w:rPr>
          <w:sz w:val="28"/>
          <w:szCs w:val="28"/>
        </w:rPr>
        <w:t>na istniejącej Ul.</w:t>
      </w:r>
      <w:r>
        <w:rPr>
          <w:sz w:val="28"/>
          <w:szCs w:val="28"/>
        </w:rPr>
        <w:t xml:space="preserve"> </w:t>
      </w:r>
      <w:r w:rsidR="00487F3B">
        <w:rPr>
          <w:sz w:val="28"/>
          <w:szCs w:val="28"/>
        </w:rPr>
        <w:t>Abrahama,</w:t>
      </w:r>
      <w:r w:rsidR="004072F3">
        <w:rPr>
          <w:sz w:val="28"/>
          <w:szCs w:val="28"/>
        </w:rPr>
        <w:t xml:space="preserve"> zapewniającej połączenie z ul. Wita Stwosza.</w:t>
      </w:r>
    </w:p>
    <w:p w14:paraId="0473C581" w14:textId="74628743" w:rsidR="00615417" w:rsidRDefault="004072F3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t xml:space="preserve">W </w:t>
      </w:r>
      <w:r w:rsidR="00487F3B">
        <w:rPr>
          <w:sz w:val="28"/>
          <w:szCs w:val="28"/>
        </w:rPr>
        <w:t>założeniach,</w:t>
      </w:r>
      <w:r w:rsidR="00615417">
        <w:rPr>
          <w:sz w:val="28"/>
          <w:szCs w:val="28"/>
        </w:rPr>
        <w:t xml:space="preserve"> nie analizuję powiązania z Drogą </w:t>
      </w:r>
      <w:r w:rsidR="00487F3B">
        <w:rPr>
          <w:sz w:val="28"/>
          <w:szCs w:val="28"/>
        </w:rPr>
        <w:t>Czerwoną,</w:t>
      </w:r>
      <w:r w:rsidR="00615417">
        <w:rPr>
          <w:sz w:val="28"/>
          <w:szCs w:val="28"/>
        </w:rPr>
        <w:t xml:space="preserve"> jest to odrębne opracowanie.</w:t>
      </w:r>
    </w:p>
    <w:p w14:paraId="418057AF" w14:textId="77777777" w:rsidR="00455563" w:rsidRDefault="00455563" w:rsidP="00751B01">
      <w:pPr>
        <w:ind w:left="210"/>
        <w:rPr>
          <w:b/>
          <w:sz w:val="28"/>
          <w:szCs w:val="28"/>
        </w:rPr>
      </w:pPr>
    </w:p>
    <w:p w14:paraId="59C6EAB2" w14:textId="3901155B" w:rsidR="00195402" w:rsidRDefault="00195402" w:rsidP="00751B01">
      <w:pPr>
        <w:ind w:left="210"/>
        <w:rPr>
          <w:sz w:val="28"/>
          <w:szCs w:val="28"/>
        </w:rPr>
      </w:pPr>
      <w:r w:rsidRPr="00F62EC3">
        <w:rPr>
          <w:b/>
          <w:sz w:val="28"/>
          <w:szCs w:val="28"/>
        </w:rPr>
        <w:t>Obszar</w:t>
      </w:r>
      <w:r w:rsidR="00F62EC3" w:rsidRPr="00F62EC3">
        <w:rPr>
          <w:b/>
          <w:sz w:val="28"/>
          <w:szCs w:val="28"/>
        </w:rPr>
        <w:t xml:space="preserve"> 5</w:t>
      </w:r>
      <w:r w:rsidRPr="00F62EC3">
        <w:rPr>
          <w:b/>
          <w:sz w:val="28"/>
          <w:szCs w:val="28"/>
        </w:rPr>
        <w:t xml:space="preserve"> –</w:t>
      </w:r>
      <w:r w:rsidR="00F62EC3">
        <w:rPr>
          <w:b/>
          <w:sz w:val="28"/>
          <w:szCs w:val="28"/>
        </w:rPr>
        <w:t xml:space="preserve"> </w:t>
      </w:r>
      <w:r w:rsidR="00487F3B" w:rsidRPr="00F62EC3">
        <w:rPr>
          <w:bCs/>
          <w:sz w:val="28"/>
          <w:szCs w:val="28"/>
          <w:u w:val="single"/>
        </w:rPr>
        <w:t>ul.</w:t>
      </w:r>
      <w:r w:rsidRPr="00F62EC3">
        <w:rPr>
          <w:bCs/>
          <w:sz w:val="28"/>
          <w:szCs w:val="28"/>
          <w:u w:val="single"/>
        </w:rPr>
        <w:t xml:space="preserve"> Kołobrzeska </w:t>
      </w:r>
      <w:r w:rsidR="00AF7062" w:rsidRPr="00F62EC3">
        <w:rPr>
          <w:bCs/>
          <w:sz w:val="28"/>
          <w:szCs w:val="28"/>
          <w:u w:val="single"/>
        </w:rPr>
        <w:t>–</w:t>
      </w:r>
      <w:r w:rsidRPr="00F62EC3">
        <w:rPr>
          <w:bCs/>
          <w:sz w:val="28"/>
          <w:szCs w:val="28"/>
          <w:u w:val="single"/>
        </w:rPr>
        <w:t xml:space="preserve"> </w:t>
      </w:r>
      <w:r w:rsidR="00487F3B" w:rsidRPr="00F62EC3">
        <w:rPr>
          <w:bCs/>
          <w:sz w:val="28"/>
          <w:szCs w:val="28"/>
          <w:u w:val="single"/>
        </w:rPr>
        <w:t xml:space="preserve">Bażyńskiego </w:t>
      </w:r>
      <w:r w:rsidR="00487F3B" w:rsidRPr="00455563">
        <w:rPr>
          <w:bCs/>
          <w:sz w:val="28"/>
          <w:szCs w:val="28"/>
        </w:rPr>
        <w:t>(rys.</w:t>
      </w:r>
      <w:r w:rsidR="00406B8F" w:rsidRPr="00455563">
        <w:rPr>
          <w:bCs/>
          <w:sz w:val="28"/>
          <w:szCs w:val="28"/>
        </w:rPr>
        <w:t xml:space="preserve"> 4</w:t>
      </w:r>
      <w:r w:rsidR="00AF7062" w:rsidRPr="00455563">
        <w:rPr>
          <w:bCs/>
          <w:sz w:val="28"/>
          <w:szCs w:val="28"/>
        </w:rPr>
        <w:t>)</w:t>
      </w:r>
      <w:r w:rsidR="00AF7062">
        <w:rPr>
          <w:sz w:val="28"/>
          <w:szCs w:val="28"/>
        </w:rPr>
        <w:t xml:space="preserve"> </w:t>
      </w:r>
    </w:p>
    <w:p w14:paraId="61CB3323" w14:textId="606FDEF8" w:rsidR="00AF7062" w:rsidRDefault="00AF7062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t xml:space="preserve">Parametry ulicy w chwili obecnej są optymalne. W programie ulicy jest zatwierdzony projekt ścieżki rowerowej i niezbędny remont nawierzchni jezdni. </w:t>
      </w:r>
    </w:p>
    <w:p w14:paraId="2A673A6E" w14:textId="77777777" w:rsidR="003533EA" w:rsidRDefault="00AF7062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t xml:space="preserve">Jeden </w:t>
      </w:r>
      <w:r w:rsidR="003533EA">
        <w:rPr>
          <w:sz w:val="28"/>
          <w:szCs w:val="28"/>
        </w:rPr>
        <w:t xml:space="preserve">z wariantów analizowanych w służbach miasta przewiduje budowę linii tramwajowej w ulicy. Są możliwe dwa warianty w planie: </w:t>
      </w:r>
    </w:p>
    <w:p w14:paraId="7B63ACFC" w14:textId="4185E3FE" w:rsidR="003533EA" w:rsidRPr="003533EA" w:rsidRDefault="003533EA" w:rsidP="00751B01">
      <w:pPr>
        <w:pStyle w:val="Akapitzlist"/>
        <w:numPr>
          <w:ilvl w:val="0"/>
          <w:numId w:val="11"/>
        </w:numPr>
        <w:ind w:left="210"/>
        <w:rPr>
          <w:b/>
          <w:sz w:val="28"/>
          <w:szCs w:val="28"/>
        </w:rPr>
      </w:pPr>
      <w:r w:rsidRPr="003533EA">
        <w:rPr>
          <w:sz w:val="28"/>
          <w:szCs w:val="28"/>
        </w:rPr>
        <w:t xml:space="preserve">budowa linii tramwajowej </w:t>
      </w:r>
      <w:r w:rsidR="00487F3B" w:rsidRPr="003533EA">
        <w:rPr>
          <w:sz w:val="28"/>
          <w:szCs w:val="28"/>
        </w:rPr>
        <w:t>od Al.</w:t>
      </w:r>
      <w:r w:rsidRPr="003533EA">
        <w:rPr>
          <w:sz w:val="28"/>
          <w:szCs w:val="28"/>
        </w:rPr>
        <w:t xml:space="preserve"> Rzeczypospolitej do ul. Wita </w:t>
      </w:r>
      <w:r w:rsidR="00487F3B" w:rsidRPr="003533EA">
        <w:rPr>
          <w:sz w:val="28"/>
          <w:szCs w:val="28"/>
        </w:rPr>
        <w:t>Stwosza,</w:t>
      </w:r>
      <w:r>
        <w:rPr>
          <w:sz w:val="28"/>
          <w:szCs w:val="28"/>
        </w:rPr>
        <w:t xml:space="preserve"> w ul. Kołobrzeskiej i Bażyńskiego </w:t>
      </w:r>
      <w:r w:rsidR="00487F3B">
        <w:rPr>
          <w:sz w:val="28"/>
          <w:szCs w:val="28"/>
        </w:rPr>
        <w:t>(</w:t>
      </w:r>
      <w:r w:rsidR="007F60C5">
        <w:rPr>
          <w:sz w:val="28"/>
          <w:szCs w:val="28"/>
        </w:rPr>
        <w:t>w Kołobrzeskiej ,</w:t>
      </w:r>
      <w:r w:rsidR="00487F3B">
        <w:rPr>
          <w:sz w:val="28"/>
          <w:szCs w:val="28"/>
        </w:rPr>
        <w:t>tory</w:t>
      </w:r>
      <w:r>
        <w:rPr>
          <w:sz w:val="28"/>
          <w:szCs w:val="28"/>
        </w:rPr>
        <w:t xml:space="preserve"> </w:t>
      </w:r>
      <w:r w:rsidR="007F60C5">
        <w:rPr>
          <w:sz w:val="28"/>
          <w:szCs w:val="28"/>
        </w:rPr>
        <w:t xml:space="preserve"> w zewnętrznych pasach ruchu</w:t>
      </w:r>
      <w:r>
        <w:rPr>
          <w:sz w:val="28"/>
          <w:szCs w:val="28"/>
        </w:rPr>
        <w:t xml:space="preserve"> </w:t>
      </w:r>
      <w:r w:rsidR="007F60C5">
        <w:rPr>
          <w:sz w:val="28"/>
          <w:szCs w:val="28"/>
        </w:rPr>
        <w:t>, Bażyńskiego w poboczu jezdni</w:t>
      </w:r>
      <w:r>
        <w:rPr>
          <w:sz w:val="28"/>
          <w:szCs w:val="28"/>
        </w:rPr>
        <w:t xml:space="preserve">) </w:t>
      </w:r>
    </w:p>
    <w:p w14:paraId="23F6BF8D" w14:textId="370D22D5" w:rsidR="00803FC2" w:rsidRDefault="007F60C5" w:rsidP="00751B01">
      <w:pPr>
        <w:pStyle w:val="Akapitzlist"/>
        <w:ind w:left="210"/>
        <w:rPr>
          <w:sz w:val="28"/>
          <w:szCs w:val="28"/>
        </w:rPr>
      </w:pPr>
      <w:r>
        <w:rPr>
          <w:sz w:val="28"/>
          <w:szCs w:val="28"/>
        </w:rPr>
        <w:t>Powyższe rozwiązanie ogranicza kolizję z Al. Grunwaldzką do</w:t>
      </w:r>
      <w:r w:rsidR="003533EA">
        <w:rPr>
          <w:sz w:val="28"/>
          <w:szCs w:val="28"/>
        </w:rPr>
        <w:t xml:space="preserve"> poprzeczne</w:t>
      </w:r>
      <w:r>
        <w:rPr>
          <w:sz w:val="28"/>
          <w:szCs w:val="28"/>
        </w:rPr>
        <w:t>go przecięcia. Ma to  mniejszy wpływ na  ograniczenie przepustowości</w:t>
      </w:r>
      <w:r w:rsidR="00803FC2">
        <w:rPr>
          <w:sz w:val="28"/>
          <w:szCs w:val="28"/>
        </w:rPr>
        <w:t xml:space="preserve"> </w:t>
      </w:r>
      <w:r>
        <w:rPr>
          <w:sz w:val="28"/>
          <w:szCs w:val="28"/>
        </w:rPr>
        <w:t>Alei</w:t>
      </w:r>
      <w:r w:rsidR="00D36450">
        <w:rPr>
          <w:sz w:val="28"/>
          <w:szCs w:val="28"/>
        </w:rPr>
        <w:t xml:space="preserve"> Grunwaldzkiej. Korzyścią jest </w:t>
      </w:r>
      <w:r w:rsidR="00964E62">
        <w:rPr>
          <w:sz w:val="28"/>
          <w:szCs w:val="28"/>
        </w:rPr>
        <w:t xml:space="preserve"> zapewni</w:t>
      </w:r>
      <w:r w:rsidR="00D36450">
        <w:rPr>
          <w:sz w:val="28"/>
          <w:szCs w:val="28"/>
        </w:rPr>
        <w:t>enie</w:t>
      </w:r>
      <w:r w:rsidR="00964E62">
        <w:rPr>
          <w:sz w:val="28"/>
          <w:szCs w:val="28"/>
        </w:rPr>
        <w:t xml:space="preserve"> dojazd</w:t>
      </w:r>
      <w:r w:rsidR="00D36450">
        <w:rPr>
          <w:sz w:val="28"/>
          <w:szCs w:val="28"/>
        </w:rPr>
        <w:t>u</w:t>
      </w:r>
      <w:r w:rsidR="00964E62">
        <w:rPr>
          <w:sz w:val="28"/>
          <w:szCs w:val="28"/>
        </w:rPr>
        <w:t xml:space="preserve"> do Rektoratu </w:t>
      </w:r>
      <w:r w:rsidR="00964E62">
        <w:rPr>
          <w:sz w:val="28"/>
          <w:szCs w:val="28"/>
        </w:rPr>
        <w:lastRenderedPageBreak/>
        <w:t xml:space="preserve">Uniwersytetu i </w:t>
      </w:r>
      <w:r w:rsidR="00D36450">
        <w:rPr>
          <w:sz w:val="28"/>
          <w:szCs w:val="28"/>
        </w:rPr>
        <w:t>obiektów w sąsiedztwie, oraz wykorzystanie linii tramwajowej w ul. Wita Stwosza.</w:t>
      </w:r>
    </w:p>
    <w:p w14:paraId="1510C117" w14:textId="77777777" w:rsidR="00DE0BD2" w:rsidRDefault="00803FC2" w:rsidP="00751B01">
      <w:pPr>
        <w:pStyle w:val="Akapitzlist"/>
        <w:numPr>
          <w:ilvl w:val="0"/>
          <w:numId w:val="11"/>
        </w:numPr>
        <w:ind w:left="210"/>
        <w:rPr>
          <w:sz w:val="28"/>
          <w:szCs w:val="28"/>
        </w:rPr>
      </w:pPr>
      <w:r>
        <w:rPr>
          <w:sz w:val="28"/>
          <w:szCs w:val="28"/>
        </w:rPr>
        <w:t xml:space="preserve">Włączenie tramwaju w Al. </w:t>
      </w:r>
      <w:r w:rsidR="00487F3B">
        <w:rPr>
          <w:sz w:val="28"/>
          <w:szCs w:val="28"/>
        </w:rPr>
        <w:t>Grunwaldzką,</w:t>
      </w:r>
      <w:r>
        <w:rPr>
          <w:sz w:val="28"/>
          <w:szCs w:val="28"/>
        </w:rPr>
        <w:t xml:space="preserve"> wymaga budowy tramwaju w tej </w:t>
      </w:r>
      <w:r w:rsidR="00487F3B">
        <w:rPr>
          <w:sz w:val="28"/>
          <w:szCs w:val="28"/>
        </w:rPr>
        <w:t>trasie</w:t>
      </w:r>
      <w:r w:rsidR="006B4FE7">
        <w:rPr>
          <w:sz w:val="28"/>
          <w:szCs w:val="28"/>
        </w:rPr>
        <w:t>.</w:t>
      </w:r>
    </w:p>
    <w:p w14:paraId="6E1E3753" w14:textId="5DBF75A2" w:rsidR="006B4FE7" w:rsidRDefault="006B4FE7" w:rsidP="00751B01">
      <w:pPr>
        <w:pStyle w:val="Akapitzlist"/>
        <w:numPr>
          <w:ilvl w:val="0"/>
          <w:numId w:val="11"/>
        </w:numPr>
        <w:ind w:left="21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E0BD2">
        <w:rPr>
          <w:sz w:val="28"/>
          <w:szCs w:val="28"/>
        </w:rPr>
        <w:t>B</w:t>
      </w:r>
      <w:r>
        <w:rPr>
          <w:sz w:val="28"/>
          <w:szCs w:val="28"/>
        </w:rPr>
        <w:t xml:space="preserve">udowa tramwaju w Al. Grunwaldzkiej: obniża przepustowość ulicy, wyłączając dwa pasy ruchu , </w:t>
      </w:r>
    </w:p>
    <w:p w14:paraId="394F3FAA" w14:textId="3B4D71FF" w:rsidR="006B4FE7" w:rsidRDefault="006B4FE7" w:rsidP="006B4FE7">
      <w:pPr>
        <w:pStyle w:val="Akapitzlist"/>
        <w:ind w:left="21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03FC2">
        <w:rPr>
          <w:sz w:val="28"/>
          <w:szCs w:val="28"/>
        </w:rPr>
        <w:t xml:space="preserve">ograniczy znacznie przepustowość skrzyżowania Grunwaldzka </w:t>
      </w:r>
      <w:r w:rsidR="008C0A7E">
        <w:rPr>
          <w:sz w:val="28"/>
          <w:szCs w:val="28"/>
        </w:rPr>
        <w:t>–</w:t>
      </w:r>
      <w:r w:rsidR="00803FC2">
        <w:rPr>
          <w:sz w:val="28"/>
          <w:szCs w:val="28"/>
        </w:rPr>
        <w:t xml:space="preserve"> Kołobrzeska</w:t>
      </w:r>
      <w:r w:rsidR="008C0A7E">
        <w:rPr>
          <w:sz w:val="28"/>
          <w:szCs w:val="28"/>
        </w:rPr>
        <w:t xml:space="preserve"> </w:t>
      </w:r>
      <w:r w:rsidR="00DE0BD2">
        <w:rPr>
          <w:sz w:val="28"/>
          <w:szCs w:val="28"/>
        </w:rPr>
        <w:t xml:space="preserve">wymuszając </w:t>
      </w:r>
      <w:r w:rsidR="00487F3B">
        <w:rPr>
          <w:sz w:val="28"/>
          <w:szCs w:val="28"/>
        </w:rPr>
        <w:t>dodatkowe</w:t>
      </w:r>
      <w:r w:rsidR="008C0A7E">
        <w:rPr>
          <w:sz w:val="28"/>
          <w:szCs w:val="28"/>
        </w:rPr>
        <w:t xml:space="preserve"> fazy zielone sygnalizacji dla tramwajów na relacjach skrętnych</w:t>
      </w:r>
      <w:r w:rsidR="00803FC2">
        <w:rPr>
          <w:sz w:val="28"/>
          <w:szCs w:val="28"/>
        </w:rPr>
        <w:t>.</w:t>
      </w:r>
    </w:p>
    <w:p w14:paraId="3C917E09" w14:textId="3F02DBC1" w:rsidR="00DE0BD2" w:rsidRDefault="00DE0BD2" w:rsidP="006B4FE7">
      <w:pPr>
        <w:pStyle w:val="Akapitzlist"/>
        <w:ind w:left="210"/>
        <w:rPr>
          <w:sz w:val="28"/>
          <w:szCs w:val="28"/>
        </w:rPr>
      </w:pPr>
      <w:r>
        <w:rPr>
          <w:sz w:val="28"/>
          <w:szCs w:val="28"/>
        </w:rPr>
        <w:t>( analogia do problemów projektu GPW opisanych w punkcie 4.1 ; Obszar 1)</w:t>
      </w:r>
    </w:p>
    <w:p w14:paraId="3D73C07D" w14:textId="0AF4B679" w:rsidR="00470D1A" w:rsidRDefault="00470D1A" w:rsidP="006B4FE7">
      <w:pPr>
        <w:pStyle w:val="Akapitzlist"/>
        <w:ind w:left="210"/>
        <w:rPr>
          <w:sz w:val="28"/>
          <w:szCs w:val="28"/>
        </w:rPr>
      </w:pPr>
      <w:r>
        <w:rPr>
          <w:sz w:val="28"/>
          <w:szCs w:val="28"/>
        </w:rPr>
        <w:t>- wymusi poszarzenia pasa dzielącego i korektę jezdni w miejscach przystanków tramwajowych.</w:t>
      </w:r>
    </w:p>
    <w:p w14:paraId="7D8CD8B8" w14:textId="2DF3452D" w:rsidR="006B4FE7" w:rsidRDefault="006B4FE7" w:rsidP="00470D1A">
      <w:pPr>
        <w:pStyle w:val="Akapitzlist"/>
        <w:ind w:left="210"/>
        <w:rPr>
          <w:sz w:val="28"/>
          <w:szCs w:val="28"/>
        </w:rPr>
      </w:pPr>
      <w:r w:rsidRPr="006B4FE7">
        <w:rPr>
          <w:sz w:val="28"/>
          <w:szCs w:val="28"/>
        </w:rPr>
        <w:t xml:space="preserve"> </w:t>
      </w:r>
      <w:r>
        <w:rPr>
          <w:sz w:val="28"/>
          <w:szCs w:val="28"/>
        </w:rPr>
        <w:t>-wymusi przebudowę uzbrojenia podziemnego w Alei</w:t>
      </w:r>
      <w:r w:rsidR="00470D1A">
        <w:rPr>
          <w:sz w:val="28"/>
          <w:szCs w:val="28"/>
        </w:rPr>
        <w:t xml:space="preserve"> znajdującego się pod jezdniami i </w:t>
      </w:r>
      <w:r w:rsidRPr="00470D1A">
        <w:rPr>
          <w:sz w:val="28"/>
          <w:szCs w:val="28"/>
        </w:rPr>
        <w:t xml:space="preserve">w pasie dzielącym </w:t>
      </w:r>
      <w:r w:rsidR="00DE0BD2">
        <w:rPr>
          <w:sz w:val="28"/>
          <w:szCs w:val="28"/>
        </w:rPr>
        <w:t>i chodnikach.</w:t>
      </w:r>
    </w:p>
    <w:p w14:paraId="260F3018" w14:textId="232FED49" w:rsidR="008321FA" w:rsidRPr="004B2A1C" w:rsidRDefault="00DE0BD2" w:rsidP="004B2A1C">
      <w:pPr>
        <w:rPr>
          <w:sz w:val="28"/>
          <w:szCs w:val="28"/>
        </w:rPr>
      </w:pPr>
      <w:r w:rsidRPr="004B2A1C">
        <w:rPr>
          <w:sz w:val="28"/>
          <w:szCs w:val="28"/>
        </w:rPr>
        <w:t>4. ul. Kołobrzeska</w:t>
      </w:r>
      <w:r w:rsidR="004B2A1C">
        <w:rPr>
          <w:sz w:val="28"/>
          <w:szCs w:val="28"/>
        </w:rPr>
        <w:t xml:space="preserve"> :</w:t>
      </w:r>
    </w:p>
    <w:p w14:paraId="1F1C14E5" w14:textId="3EA6F4EE" w:rsidR="007A3EB1" w:rsidRDefault="00DE0BD2" w:rsidP="00751B01">
      <w:pPr>
        <w:pStyle w:val="Akapitzlist"/>
        <w:ind w:left="210"/>
        <w:rPr>
          <w:sz w:val="28"/>
          <w:szCs w:val="28"/>
        </w:rPr>
      </w:pPr>
      <w:r>
        <w:rPr>
          <w:sz w:val="28"/>
          <w:szCs w:val="28"/>
        </w:rPr>
        <w:t xml:space="preserve"> -- k</w:t>
      </w:r>
      <w:r w:rsidR="008C0A7E">
        <w:rPr>
          <w:sz w:val="28"/>
          <w:szCs w:val="28"/>
        </w:rPr>
        <w:t xml:space="preserve">orzyści z budowy linii </w:t>
      </w:r>
      <w:r w:rsidR="00487F3B">
        <w:rPr>
          <w:sz w:val="28"/>
          <w:szCs w:val="28"/>
        </w:rPr>
        <w:t>tramwajowej:</w:t>
      </w:r>
      <w:r w:rsidR="008C0A7E">
        <w:rPr>
          <w:sz w:val="28"/>
          <w:szCs w:val="28"/>
        </w:rPr>
        <w:t xml:space="preserve"> obsługa obszaru o intensywnej zabudowie</w:t>
      </w:r>
      <w:r w:rsidR="007A3EB1">
        <w:rPr>
          <w:sz w:val="28"/>
          <w:szCs w:val="28"/>
        </w:rPr>
        <w:t xml:space="preserve">, oraz możliwość skomunikowania przystanku SKM z linią tramwajową. Korzyści obsługi pasażerów znacznie by się </w:t>
      </w:r>
      <w:r w:rsidR="00487F3B">
        <w:rPr>
          <w:sz w:val="28"/>
          <w:szCs w:val="28"/>
        </w:rPr>
        <w:t>zwiększyły, gdyby</w:t>
      </w:r>
      <w:r w:rsidR="007A3EB1">
        <w:rPr>
          <w:sz w:val="28"/>
          <w:szCs w:val="28"/>
        </w:rPr>
        <w:t xml:space="preserve"> PKP zdecydowały o możliwości przesunięcia stacji dalekobieżnej</w:t>
      </w:r>
      <w:r w:rsidR="005E6E3D">
        <w:rPr>
          <w:sz w:val="28"/>
          <w:szCs w:val="28"/>
        </w:rPr>
        <w:t xml:space="preserve"> do Kołobrzeskiej</w:t>
      </w:r>
      <w:r w:rsidR="00684CBA">
        <w:rPr>
          <w:sz w:val="28"/>
          <w:szCs w:val="28"/>
        </w:rPr>
        <w:t xml:space="preserve"> pozostawiając starą stację w </w:t>
      </w:r>
      <w:r w:rsidR="007A3EB1">
        <w:rPr>
          <w:sz w:val="28"/>
          <w:szCs w:val="28"/>
        </w:rPr>
        <w:t>Oliw</w:t>
      </w:r>
      <w:r w:rsidR="00684CBA">
        <w:rPr>
          <w:sz w:val="28"/>
          <w:szCs w:val="28"/>
        </w:rPr>
        <w:t>ie jako zabytek</w:t>
      </w:r>
      <w:r w:rsidR="007A3EB1">
        <w:rPr>
          <w:sz w:val="28"/>
          <w:szCs w:val="28"/>
        </w:rPr>
        <w:t>.</w:t>
      </w:r>
    </w:p>
    <w:p w14:paraId="2A178E59" w14:textId="166CC232" w:rsidR="008A6D01" w:rsidRDefault="007A3EB1" w:rsidP="00751B01">
      <w:pPr>
        <w:pStyle w:val="Akapitzlist"/>
        <w:ind w:left="210"/>
        <w:rPr>
          <w:sz w:val="28"/>
          <w:szCs w:val="28"/>
        </w:rPr>
      </w:pPr>
      <w:r>
        <w:rPr>
          <w:sz w:val="28"/>
          <w:szCs w:val="28"/>
        </w:rPr>
        <w:t>-</w:t>
      </w:r>
      <w:r w:rsidR="008321FA">
        <w:rPr>
          <w:sz w:val="28"/>
          <w:szCs w:val="28"/>
        </w:rPr>
        <w:t xml:space="preserve"> w</w:t>
      </w:r>
      <w:r>
        <w:rPr>
          <w:sz w:val="28"/>
          <w:szCs w:val="28"/>
        </w:rPr>
        <w:t xml:space="preserve">ady związane z </w:t>
      </w:r>
      <w:r w:rsidR="00487F3B">
        <w:rPr>
          <w:sz w:val="28"/>
          <w:szCs w:val="28"/>
        </w:rPr>
        <w:t>przebudową:</w:t>
      </w:r>
    </w:p>
    <w:p w14:paraId="5CA85BB7" w14:textId="75F3AA11" w:rsidR="008A6D01" w:rsidRDefault="007A3EB1" w:rsidP="00751B01">
      <w:pPr>
        <w:pStyle w:val="Akapitzlist"/>
        <w:ind w:left="210"/>
        <w:rPr>
          <w:sz w:val="28"/>
          <w:szCs w:val="28"/>
        </w:rPr>
      </w:pPr>
      <w:r>
        <w:rPr>
          <w:sz w:val="28"/>
          <w:szCs w:val="28"/>
        </w:rPr>
        <w:t xml:space="preserve"> - obniżenie niwelety ul. Kołobrzeskiej o ok. 1</w:t>
      </w:r>
      <w:r w:rsidR="00487F3B">
        <w:rPr>
          <w:sz w:val="28"/>
          <w:szCs w:val="28"/>
        </w:rPr>
        <w:t>m.</w:t>
      </w:r>
      <w:r>
        <w:rPr>
          <w:sz w:val="28"/>
          <w:szCs w:val="28"/>
        </w:rPr>
        <w:t xml:space="preserve"> Wymaga </w:t>
      </w:r>
      <w:r w:rsidR="00487F3B">
        <w:rPr>
          <w:sz w:val="28"/>
          <w:szCs w:val="28"/>
        </w:rPr>
        <w:t>to: przebudowy</w:t>
      </w:r>
      <w:r>
        <w:rPr>
          <w:sz w:val="28"/>
          <w:szCs w:val="28"/>
        </w:rPr>
        <w:t xml:space="preserve"> lub zabezpieczenia istniejących kolektorów deszczowych </w:t>
      </w:r>
      <w:r w:rsidR="00487F3B">
        <w:rPr>
          <w:sz w:val="28"/>
          <w:szCs w:val="28"/>
        </w:rPr>
        <w:t>(w</w:t>
      </w:r>
      <w:r>
        <w:rPr>
          <w:sz w:val="28"/>
          <w:szCs w:val="28"/>
        </w:rPr>
        <w:t xml:space="preserve"> tym </w:t>
      </w:r>
      <w:r w:rsidR="008A6D01">
        <w:rPr>
          <w:sz w:val="28"/>
          <w:szCs w:val="28"/>
        </w:rPr>
        <w:t xml:space="preserve">KD 1400 w </w:t>
      </w:r>
      <w:r w:rsidR="00487F3B">
        <w:rPr>
          <w:sz w:val="28"/>
          <w:szCs w:val="28"/>
        </w:rPr>
        <w:t>Kołobrzeskiej)</w:t>
      </w:r>
      <w:r w:rsidR="008A6D01">
        <w:rPr>
          <w:sz w:val="28"/>
          <w:szCs w:val="28"/>
        </w:rPr>
        <w:t xml:space="preserve"> </w:t>
      </w:r>
      <w:r w:rsidR="008321FA">
        <w:rPr>
          <w:sz w:val="28"/>
          <w:szCs w:val="28"/>
        </w:rPr>
        <w:t>Kanały  nie są równoległe do osi ulicy, może to utrudnić dostęp w trakcie eksploatacji, po wybudowaniu torów.</w:t>
      </w:r>
    </w:p>
    <w:p w14:paraId="3770AED4" w14:textId="2773AA5F" w:rsidR="008A6D01" w:rsidRDefault="004B2A1C" w:rsidP="00751B01">
      <w:pPr>
        <w:pStyle w:val="Akapitzlist"/>
        <w:ind w:left="210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8A6D01">
        <w:rPr>
          <w:sz w:val="28"/>
          <w:szCs w:val="28"/>
        </w:rPr>
        <w:t xml:space="preserve"> </w:t>
      </w:r>
      <w:r w:rsidR="008321FA">
        <w:rPr>
          <w:sz w:val="28"/>
          <w:szCs w:val="28"/>
        </w:rPr>
        <w:t>W fazie projektowania ,należy zapewnić: - ominięcie</w:t>
      </w:r>
      <w:r w:rsidR="008A6D01">
        <w:rPr>
          <w:sz w:val="28"/>
          <w:szCs w:val="28"/>
        </w:rPr>
        <w:t xml:space="preserve"> komory KD w wyspie centralnej skrzyżowania Grunwaldzka – Kołobrzeska </w:t>
      </w:r>
      <w:r w:rsidR="00487F3B">
        <w:rPr>
          <w:sz w:val="28"/>
          <w:szCs w:val="28"/>
        </w:rPr>
        <w:t>(łączy</w:t>
      </w:r>
      <w:r w:rsidR="008A6D01">
        <w:rPr>
          <w:sz w:val="28"/>
          <w:szCs w:val="28"/>
        </w:rPr>
        <w:t xml:space="preserve"> kanały z Grunwaldzkiej, Bażyńskiego, Hali Oliwia</w:t>
      </w:r>
      <w:r w:rsidR="007A3EB1">
        <w:rPr>
          <w:sz w:val="28"/>
          <w:szCs w:val="28"/>
        </w:rPr>
        <w:t xml:space="preserve"> </w:t>
      </w:r>
      <w:r w:rsidR="008A6D01">
        <w:rPr>
          <w:sz w:val="28"/>
          <w:szCs w:val="28"/>
        </w:rPr>
        <w:t>i terenów sąsiednich)</w:t>
      </w:r>
    </w:p>
    <w:p w14:paraId="3CF7E964" w14:textId="7CE2FADF" w:rsidR="005E6E3D" w:rsidRDefault="008A6D01" w:rsidP="00751B01">
      <w:pPr>
        <w:pStyle w:val="Akapitzlist"/>
        <w:ind w:left="210"/>
        <w:rPr>
          <w:sz w:val="28"/>
          <w:szCs w:val="28"/>
        </w:rPr>
      </w:pPr>
      <w:r>
        <w:rPr>
          <w:sz w:val="28"/>
          <w:szCs w:val="28"/>
        </w:rPr>
        <w:t xml:space="preserve">- przebudowę wiaduktu nad </w:t>
      </w:r>
      <w:r w:rsidR="008321FA">
        <w:rPr>
          <w:sz w:val="28"/>
          <w:szCs w:val="28"/>
        </w:rPr>
        <w:t xml:space="preserve">ul. </w:t>
      </w:r>
      <w:r>
        <w:rPr>
          <w:sz w:val="28"/>
          <w:szCs w:val="28"/>
        </w:rPr>
        <w:t>Kołobrzeską</w:t>
      </w:r>
      <w:r w:rsidR="004B2A1C">
        <w:rPr>
          <w:sz w:val="28"/>
          <w:szCs w:val="28"/>
        </w:rPr>
        <w:t xml:space="preserve"> ,lub budowę nowego wiaduktu wspólnie z PKP dla nowej stacji dalekobieżnej.</w:t>
      </w:r>
    </w:p>
    <w:p w14:paraId="041B51AF" w14:textId="39E8A4C2" w:rsidR="005E6E3D" w:rsidRPr="008321FA" w:rsidRDefault="005E6E3D" w:rsidP="008321FA">
      <w:pPr>
        <w:pStyle w:val="Akapitzlist"/>
        <w:ind w:left="210"/>
        <w:rPr>
          <w:sz w:val="28"/>
          <w:szCs w:val="28"/>
        </w:rPr>
      </w:pPr>
      <w:r>
        <w:rPr>
          <w:sz w:val="28"/>
          <w:szCs w:val="28"/>
        </w:rPr>
        <w:t xml:space="preserve">- konieczność wcześniejszego wybudowania ul. N. Abrahama w zakresie omówionym w </w:t>
      </w:r>
      <w:r w:rsidR="00487F3B">
        <w:rPr>
          <w:sz w:val="28"/>
          <w:szCs w:val="28"/>
        </w:rPr>
        <w:t>„Obszarze</w:t>
      </w:r>
      <w:r>
        <w:rPr>
          <w:sz w:val="28"/>
          <w:szCs w:val="28"/>
        </w:rPr>
        <w:t xml:space="preserve"> – 4” </w:t>
      </w:r>
      <w:r w:rsidR="00487F3B">
        <w:rPr>
          <w:sz w:val="28"/>
          <w:szCs w:val="28"/>
        </w:rPr>
        <w:t>(rys</w:t>
      </w:r>
      <w:r w:rsidR="00E43DA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E43DA4">
        <w:rPr>
          <w:sz w:val="28"/>
          <w:szCs w:val="28"/>
        </w:rPr>
        <w:t>3</w:t>
      </w:r>
      <w:r w:rsidR="00487F3B">
        <w:rPr>
          <w:sz w:val="28"/>
          <w:szCs w:val="28"/>
        </w:rPr>
        <w:t>)</w:t>
      </w:r>
      <w:r w:rsidRPr="008321FA">
        <w:rPr>
          <w:sz w:val="28"/>
          <w:szCs w:val="28"/>
        </w:rPr>
        <w:t>.</w:t>
      </w:r>
    </w:p>
    <w:p w14:paraId="4B8026ED" w14:textId="50615CF3" w:rsidR="0030187A" w:rsidRPr="00884FE6" w:rsidRDefault="008321FA" w:rsidP="00751B01">
      <w:pPr>
        <w:pStyle w:val="Akapitzlist"/>
        <w:ind w:left="210"/>
        <w:rPr>
          <w:sz w:val="28"/>
          <w:szCs w:val="28"/>
        </w:rPr>
      </w:pPr>
      <w:r>
        <w:rPr>
          <w:sz w:val="28"/>
          <w:szCs w:val="28"/>
        </w:rPr>
        <w:t>Ostateczny w</w:t>
      </w:r>
      <w:r w:rsidR="005E6E3D">
        <w:rPr>
          <w:sz w:val="28"/>
          <w:szCs w:val="28"/>
        </w:rPr>
        <w:t>ybór wariantu</w:t>
      </w:r>
      <w:r>
        <w:rPr>
          <w:sz w:val="28"/>
          <w:szCs w:val="28"/>
        </w:rPr>
        <w:t xml:space="preserve">, </w:t>
      </w:r>
      <w:r w:rsidR="005E6E3D">
        <w:rPr>
          <w:sz w:val="28"/>
          <w:szCs w:val="28"/>
        </w:rPr>
        <w:t xml:space="preserve"> powinien być poprzedzony analizami transportowymi i ruchu </w:t>
      </w:r>
      <w:r>
        <w:rPr>
          <w:sz w:val="28"/>
          <w:szCs w:val="28"/>
        </w:rPr>
        <w:t>pasażerskiego, oraz analizą ekonomiczną</w:t>
      </w:r>
      <w:r w:rsidR="00487F3B">
        <w:rPr>
          <w:sz w:val="28"/>
          <w:szCs w:val="28"/>
        </w:rPr>
        <w:t>.</w:t>
      </w:r>
      <w:r w:rsidR="007A3EB1">
        <w:rPr>
          <w:sz w:val="28"/>
          <w:szCs w:val="28"/>
        </w:rPr>
        <w:t xml:space="preserve">  </w:t>
      </w:r>
    </w:p>
    <w:p w14:paraId="205B0BD5" w14:textId="3B32D767" w:rsidR="0030187A" w:rsidRPr="00E45A6E" w:rsidRDefault="00E45A6E" w:rsidP="00751B01">
      <w:pPr>
        <w:ind w:left="210"/>
        <w:rPr>
          <w:sz w:val="28"/>
          <w:szCs w:val="28"/>
        </w:rPr>
      </w:pPr>
      <w:r>
        <w:rPr>
          <w:sz w:val="28"/>
          <w:szCs w:val="28"/>
        </w:rPr>
        <w:lastRenderedPageBreak/>
        <w:t>Stan istniejący z widokiem na</w:t>
      </w:r>
      <w:r w:rsidR="004B2A1C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 przystanek SKM Przymorze- Uniwersytet, biurowce przy Al.</w:t>
      </w:r>
      <w:r w:rsidR="00C94E85">
        <w:rPr>
          <w:sz w:val="28"/>
          <w:szCs w:val="28"/>
        </w:rPr>
        <w:t xml:space="preserve"> Grunwaldzkiej i</w:t>
      </w:r>
      <w:r>
        <w:rPr>
          <w:sz w:val="28"/>
          <w:szCs w:val="28"/>
        </w:rPr>
        <w:t xml:space="preserve"> Kołobrzeskiej</w:t>
      </w:r>
      <w:r w:rsidR="00C94E85">
        <w:rPr>
          <w:sz w:val="28"/>
          <w:szCs w:val="28"/>
        </w:rPr>
        <w:t xml:space="preserve"> </w:t>
      </w:r>
      <w:r w:rsidR="004B2A1C">
        <w:rPr>
          <w:sz w:val="28"/>
          <w:szCs w:val="28"/>
        </w:rPr>
        <w:t xml:space="preserve">. Zdjęcie </w:t>
      </w:r>
      <w:r w:rsidR="00C94E85">
        <w:rPr>
          <w:sz w:val="28"/>
          <w:szCs w:val="28"/>
        </w:rPr>
        <w:t>najlepiej pokazuje potencjał Centralnego Pasma Usługowego.</w:t>
      </w:r>
    </w:p>
    <w:p w14:paraId="0EB16347" w14:textId="125D0B64" w:rsidR="0077478C" w:rsidRPr="0077478C" w:rsidRDefault="00406B8F" w:rsidP="00751B01">
      <w:pPr>
        <w:ind w:left="210"/>
        <w:rPr>
          <w:b/>
          <w:sz w:val="28"/>
          <w:szCs w:val="28"/>
        </w:rPr>
      </w:pPr>
      <w:r w:rsidRPr="0077478C">
        <w:object w:dxaOrig="8940" w:dyaOrig="12630" w14:anchorId="211BD76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2.75pt;height:261pt" o:ole="">
            <v:imagedata r:id="rId9" o:title="" croptop="-94f" cropbottom="37996f" cropleft="-264f" cropright="925f"/>
          </v:shape>
          <o:OLEObject Type="Embed" ProgID="Acrobat.Document.DC" ShapeID="_x0000_i1025" DrawAspect="Content" ObjectID="_1731008247" r:id="rId10"/>
        </w:object>
      </w:r>
    </w:p>
    <w:p w14:paraId="45DC5E9C" w14:textId="628255D6" w:rsidR="0077478C" w:rsidRDefault="0077478C" w:rsidP="00751B01">
      <w:pPr>
        <w:pStyle w:val="Akapitzlist"/>
        <w:ind w:left="210"/>
        <w:rPr>
          <w:b/>
          <w:sz w:val="28"/>
          <w:szCs w:val="28"/>
        </w:rPr>
      </w:pPr>
    </w:p>
    <w:p w14:paraId="04A1FB28" w14:textId="552CCF66" w:rsidR="0077478C" w:rsidRDefault="0077478C" w:rsidP="00751B01">
      <w:pPr>
        <w:pStyle w:val="Akapitzlist"/>
        <w:ind w:left="210"/>
        <w:rPr>
          <w:b/>
          <w:sz w:val="28"/>
          <w:szCs w:val="28"/>
        </w:rPr>
      </w:pPr>
    </w:p>
    <w:p w14:paraId="331D59CB" w14:textId="434F6938" w:rsidR="0077478C" w:rsidRPr="00F62EC3" w:rsidRDefault="005163BA" w:rsidP="00751B01">
      <w:pPr>
        <w:pStyle w:val="Akapitzlist"/>
        <w:ind w:left="210"/>
        <w:rPr>
          <w:bCs/>
          <w:sz w:val="28"/>
          <w:szCs w:val="28"/>
        </w:rPr>
      </w:pPr>
      <w:r w:rsidRPr="00F62EC3">
        <w:rPr>
          <w:b/>
          <w:i/>
          <w:iCs/>
          <w:sz w:val="28"/>
          <w:szCs w:val="28"/>
        </w:rPr>
        <w:t>Obszar</w:t>
      </w:r>
      <w:r w:rsidR="00F62EC3" w:rsidRPr="00F62EC3">
        <w:rPr>
          <w:b/>
          <w:i/>
          <w:iCs/>
          <w:sz w:val="28"/>
          <w:szCs w:val="28"/>
        </w:rPr>
        <w:t xml:space="preserve"> 6</w:t>
      </w:r>
      <w:r>
        <w:rPr>
          <w:b/>
          <w:sz w:val="28"/>
          <w:szCs w:val="28"/>
        </w:rPr>
        <w:t xml:space="preserve"> </w:t>
      </w:r>
      <w:r w:rsidR="00F62EC3">
        <w:rPr>
          <w:b/>
          <w:sz w:val="28"/>
          <w:szCs w:val="28"/>
        </w:rPr>
        <w:t xml:space="preserve">- </w:t>
      </w:r>
      <w:r w:rsidR="00487F3B" w:rsidRPr="00455563">
        <w:rPr>
          <w:bCs/>
          <w:sz w:val="28"/>
          <w:szCs w:val="28"/>
          <w:u w:val="single"/>
        </w:rPr>
        <w:t>Stara</w:t>
      </w:r>
      <w:r w:rsidRPr="00455563">
        <w:rPr>
          <w:bCs/>
          <w:sz w:val="28"/>
          <w:szCs w:val="28"/>
          <w:u w:val="single"/>
        </w:rPr>
        <w:t xml:space="preserve"> Oliwa</w:t>
      </w:r>
      <w:r w:rsidR="00F62EC3" w:rsidRPr="00455563">
        <w:rPr>
          <w:bCs/>
          <w:sz w:val="28"/>
          <w:szCs w:val="28"/>
          <w:u w:val="single"/>
        </w:rPr>
        <w:t xml:space="preserve"> </w:t>
      </w:r>
      <w:r w:rsidRPr="00455563">
        <w:rPr>
          <w:bCs/>
          <w:sz w:val="28"/>
          <w:szCs w:val="28"/>
          <w:u w:val="single"/>
        </w:rPr>
        <w:t xml:space="preserve">- uspokojenie ruchu – rewitalizacja </w:t>
      </w:r>
      <w:r w:rsidRPr="00455563">
        <w:rPr>
          <w:bCs/>
          <w:sz w:val="28"/>
          <w:szCs w:val="28"/>
        </w:rPr>
        <w:t>(rys.</w:t>
      </w:r>
      <w:r w:rsidR="004B2A1C">
        <w:rPr>
          <w:bCs/>
          <w:sz w:val="28"/>
          <w:szCs w:val="28"/>
        </w:rPr>
        <w:t xml:space="preserve"> 5</w:t>
      </w:r>
      <w:r w:rsidRPr="00455563">
        <w:rPr>
          <w:bCs/>
          <w:sz w:val="28"/>
          <w:szCs w:val="28"/>
        </w:rPr>
        <w:t>)</w:t>
      </w:r>
    </w:p>
    <w:p w14:paraId="1E84AD39" w14:textId="07545AD8" w:rsidR="00FB58D4" w:rsidRDefault="00F87A35" w:rsidP="00751B01">
      <w:pPr>
        <w:pStyle w:val="Akapitzlist"/>
        <w:ind w:left="210"/>
        <w:rPr>
          <w:sz w:val="28"/>
          <w:szCs w:val="28"/>
        </w:rPr>
      </w:pPr>
      <w:r w:rsidRPr="00F87A35">
        <w:rPr>
          <w:sz w:val="28"/>
          <w:szCs w:val="28"/>
        </w:rPr>
        <w:t xml:space="preserve">Do czasu wybudowania Nowej Spacerowej z tunelem </w:t>
      </w:r>
      <w:r w:rsidR="00487F3B" w:rsidRPr="00F87A35">
        <w:rPr>
          <w:sz w:val="28"/>
          <w:szCs w:val="28"/>
        </w:rPr>
        <w:t>„pod</w:t>
      </w:r>
      <w:r w:rsidRPr="00F87A35">
        <w:rPr>
          <w:sz w:val="28"/>
          <w:szCs w:val="28"/>
        </w:rPr>
        <w:t xml:space="preserve"> Pachołkiem”</w:t>
      </w:r>
      <w:r>
        <w:rPr>
          <w:sz w:val="28"/>
          <w:szCs w:val="28"/>
        </w:rPr>
        <w:t xml:space="preserve">, radykalne wyprowadzenie ruchu tranzytowego ze Starej </w:t>
      </w:r>
      <w:r w:rsidR="00487F3B">
        <w:rPr>
          <w:sz w:val="28"/>
          <w:szCs w:val="28"/>
        </w:rPr>
        <w:t>Oliwy, nie</w:t>
      </w:r>
      <w:r>
        <w:rPr>
          <w:sz w:val="28"/>
          <w:szCs w:val="28"/>
        </w:rPr>
        <w:t xml:space="preserve"> jest możliwe. Przedstawiona propozycja pokazuje rozwiązanie przejściowe, zakładające wprowadzenie na Starym Rynku Oliwskim i ul. Opata Jacka Rybińskiego ruchu jednokierunkowego, z Osowy od Al. Grunwaldzkiej. Ruch w kierunku przeciwnym </w:t>
      </w:r>
      <w:r w:rsidR="00487F3B">
        <w:rPr>
          <w:sz w:val="28"/>
          <w:szCs w:val="28"/>
        </w:rPr>
        <w:t>odbywałby</w:t>
      </w:r>
      <w:r>
        <w:rPr>
          <w:sz w:val="28"/>
          <w:szCs w:val="28"/>
        </w:rPr>
        <w:t xml:space="preserve"> się ul. Opacką do ul. Spacerowej</w:t>
      </w:r>
      <w:r w:rsidR="00652E5D">
        <w:rPr>
          <w:sz w:val="28"/>
          <w:szCs w:val="28"/>
        </w:rPr>
        <w:t xml:space="preserve">. Na wysokości skrzyżowania ul. Opacka – Pomorska kończy się 3 pasowy przekrój Al. </w:t>
      </w:r>
      <w:r w:rsidR="00487F3B">
        <w:rPr>
          <w:sz w:val="28"/>
          <w:szCs w:val="28"/>
        </w:rPr>
        <w:t>Grunwaldzkiej.</w:t>
      </w:r>
      <w:r w:rsidR="00652E5D">
        <w:rPr>
          <w:sz w:val="28"/>
          <w:szCs w:val="28"/>
        </w:rPr>
        <w:t xml:space="preserve"> Pas dla lewoskrętu w </w:t>
      </w:r>
      <w:r w:rsidR="00487F3B">
        <w:rPr>
          <w:sz w:val="28"/>
          <w:szCs w:val="28"/>
        </w:rPr>
        <w:t>Opacką,</w:t>
      </w:r>
      <w:r w:rsidR="00652E5D">
        <w:rPr>
          <w:sz w:val="28"/>
          <w:szCs w:val="28"/>
        </w:rPr>
        <w:t xml:space="preserve"> do Osowej jest więc bardzo pojemny. Żeby usprawnić ruch</w:t>
      </w:r>
      <w:r w:rsidR="004B2A1C">
        <w:rPr>
          <w:sz w:val="28"/>
          <w:szCs w:val="28"/>
        </w:rPr>
        <w:t>,</w:t>
      </w:r>
      <w:r w:rsidR="00652E5D">
        <w:rPr>
          <w:sz w:val="28"/>
          <w:szCs w:val="28"/>
        </w:rPr>
        <w:t xml:space="preserve"> niezbędne jest zbudowanie parkingu dla cmentarza </w:t>
      </w:r>
      <w:r w:rsidR="00487F3B">
        <w:rPr>
          <w:sz w:val="28"/>
          <w:szCs w:val="28"/>
        </w:rPr>
        <w:t>oliwskiego, na</w:t>
      </w:r>
      <w:r w:rsidR="00652E5D">
        <w:rPr>
          <w:sz w:val="28"/>
          <w:szCs w:val="28"/>
        </w:rPr>
        <w:t xml:space="preserve"> zapleczu parkingu TVP 3, oraz </w:t>
      </w:r>
      <w:r w:rsidR="004B2A1C">
        <w:rPr>
          <w:sz w:val="28"/>
          <w:szCs w:val="28"/>
        </w:rPr>
        <w:t xml:space="preserve">wprowadzenie </w:t>
      </w:r>
      <w:r w:rsidR="00652E5D">
        <w:rPr>
          <w:sz w:val="28"/>
          <w:szCs w:val="28"/>
        </w:rPr>
        <w:t>zakaz</w:t>
      </w:r>
      <w:r w:rsidR="004B2A1C">
        <w:rPr>
          <w:sz w:val="28"/>
          <w:szCs w:val="28"/>
        </w:rPr>
        <w:t>u</w:t>
      </w:r>
      <w:r w:rsidR="00652E5D">
        <w:rPr>
          <w:sz w:val="28"/>
          <w:szCs w:val="28"/>
        </w:rPr>
        <w:t xml:space="preserve"> parkowania na ul. Opackiej. Ruch w obszarze Starej Oliwy i sąsie</w:t>
      </w:r>
      <w:r w:rsidR="00D21E8A">
        <w:rPr>
          <w:sz w:val="28"/>
          <w:szCs w:val="28"/>
        </w:rPr>
        <w:t xml:space="preserve">dnich terenach </w:t>
      </w:r>
      <w:r w:rsidR="00487F3B">
        <w:rPr>
          <w:sz w:val="28"/>
          <w:szCs w:val="28"/>
        </w:rPr>
        <w:t>(w</w:t>
      </w:r>
      <w:r w:rsidR="00D21E8A">
        <w:rPr>
          <w:sz w:val="28"/>
          <w:szCs w:val="28"/>
        </w:rPr>
        <w:t xml:space="preserve"> tym „OBC”, </w:t>
      </w:r>
      <w:r w:rsidR="00487F3B">
        <w:rPr>
          <w:sz w:val="28"/>
          <w:szCs w:val="28"/>
        </w:rPr>
        <w:t>mogłaby</w:t>
      </w:r>
      <w:r w:rsidR="00D21E8A">
        <w:rPr>
          <w:sz w:val="28"/>
          <w:szCs w:val="28"/>
        </w:rPr>
        <w:t xml:space="preserve"> poprawić planowana </w:t>
      </w:r>
      <w:r w:rsidR="00035857">
        <w:rPr>
          <w:sz w:val="28"/>
          <w:szCs w:val="28"/>
        </w:rPr>
        <w:t xml:space="preserve">przed laty </w:t>
      </w:r>
      <w:r w:rsidR="00D21E8A">
        <w:rPr>
          <w:sz w:val="28"/>
          <w:szCs w:val="28"/>
        </w:rPr>
        <w:t xml:space="preserve">ul. Sudecka </w:t>
      </w:r>
      <w:r w:rsidR="00487F3B">
        <w:rPr>
          <w:sz w:val="28"/>
          <w:szCs w:val="28"/>
        </w:rPr>
        <w:t>(równoległa</w:t>
      </w:r>
      <w:r w:rsidR="00D21E8A">
        <w:rPr>
          <w:sz w:val="28"/>
          <w:szCs w:val="28"/>
        </w:rPr>
        <w:t xml:space="preserve"> do </w:t>
      </w:r>
      <w:r w:rsidR="00487F3B">
        <w:rPr>
          <w:sz w:val="28"/>
          <w:szCs w:val="28"/>
        </w:rPr>
        <w:t>ul. Derdowskiego).</w:t>
      </w:r>
      <w:r w:rsidR="00D21E8A">
        <w:rPr>
          <w:sz w:val="28"/>
          <w:szCs w:val="28"/>
        </w:rPr>
        <w:t xml:space="preserve"> Ulica Piastowska wg mojej </w:t>
      </w:r>
      <w:r w:rsidR="00487F3B">
        <w:rPr>
          <w:sz w:val="28"/>
          <w:szCs w:val="28"/>
        </w:rPr>
        <w:t>oceny,</w:t>
      </w:r>
      <w:r w:rsidR="00D21E8A">
        <w:rPr>
          <w:sz w:val="28"/>
          <w:szCs w:val="28"/>
        </w:rPr>
        <w:t xml:space="preserve"> nie powinna być przebudowywana.</w:t>
      </w:r>
      <w:r w:rsidR="00035857">
        <w:rPr>
          <w:sz w:val="28"/>
          <w:szCs w:val="28"/>
        </w:rPr>
        <w:t xml:space="preserve"> Ruch w kierunku Dolnego Tarasu powinna przejąć ul. Pomorska.</w:t>
      </w:r>
    </w:p>
    <w:p w14:paraId="4A2DD63A" w14:textId="77777777" w:rsidR="00035857" w:rsidRDefault="00035857" w:rsidP="00751B01">
      <w:pPr>
        <w:pStyle w:val="Akapitzlist"/>
        <w:ind w:left="210"/>
        <w:rPr>
          <w:sz w:val="28"/>
          <w:szCs w:val="28"/>
        </w:rPr>
      </w:pPr>
    </w:p>
    <w:p w14:paraId="4CAA6561" w14:textId="5EDDF153" w:rsidR="00F87A35" w:rsidRPr="002A69AE" w:rsidRDefault="00FB58D4" w:rsidP="00751B01">
      <w:pPr>
        <w:pStyle w:val="Akapitzlist"/>
        <w:ind w:left="210"/>
        <w:rPr>
          <w:b/>
          <w:sz w:val="28"/>
          <w:szCs w:val="28"/>
          <w:u w:val="single"/>
        </w:rPr>
      </w:pPr>
      <w:r w:rsidRPr="00FB58D4">
        <w:rPr>
          <w:b/>
          <w:sz w:val="28"/>
          <w:szCs w:val="28"/>
        </w:rPr>
        <w:lastRenderedPageBreak/>
        <w:t>Obszar - 6</w:t>
      </w:r>
      <w:r w:rsidR="00D21E8A" w:rsidRPr="00FB58D4">
        <w:rPr>
          <w:b/>
          <w:sz w:val="28"/>
          <w:szCs w:val="28"/>
        </w:rPr>
        <w:t xml:space="preserve"> </w:t>
      </w:r>
      <w:r w:rsidR="00192C1D">
        <w:rPr>
          <w:sz w:val="28"/>
          <w:szCs w:val="28"/>
          <w:u w:val="single"/>
        </w:rPr>
        <w:t>ul</w:t>
      </w:r>
      <w:r w:rsidRPr="002A69AE">
        <w:rPr>
          <w:sz w:val="28"/>
          <w:szCs w:val="28"/>
          <w:u w:val="single"/>
        </w:rPr>
        <w:t xml:space="preserve">. </w:t>
      </w:r>
      <w:r w:rsidR="00487F3B" w:rsidRPr="002A69AE">
        <w:rPr>
          <w:sz w:val="28"/>
          <w:szCs w:val="28"/>
          <w:u w:val="single"/>
        </w:rPr>
        <w:t>Pomorska</w:t>
      </w:r>
      <w:r w:rsidR="00487F3B" w:rsidRPr="002A69AE">
        <w:rPr>
          <w:b/>
          <w:sz w:val="28"/>
          <w:szCs w:val="28"/>
          <w:u w:val="single"/>
        </w:rPr>
        <w:t>,</w:t>
      </w:r>
      <w:r w:rsidR="002A69AE">
        <w:rPr>
          <w:b/>
          <w:sz w:val="28"/>
          <w:szCs w:val="28"/>
          <w:u w:val="single"/>
        </w:rPr>
        <w:t xml:space="preserve"> </w:t>
      </w:r>
      <w:r w:rsidR="002A69AE" w:rsidRPr="002A69AE">
        <w:rPr>
          <w:sz w:val="28"/>
          <w:szCs w:val="28"/>
          <w:u w:val="single"/>
        </w:rPr>
        <w:t xml:space="preserve">odblokowanie </w:t>
      </w:r>
      <w:r w:rsidR="00487F3B" w:rsidRPr="002A69AE">
        <w:rPr>
          <w:sz w:val="28"/>
          <w:szCs w:val="28"/>
          <w:u w:val="single"/>
        </w:rPr>
        <w:t>„korka</w:t>
      </w:r>
      <w:r w:rsidR="002A69AE" w:rsidRPr="002A69AE">
        <w:rPr>
          <w:sz w:val="28"/>
          <w:szCs w:val="28"/>
          <w:u w:val="single"/>
        </w:rPr>
        <w:t>”</w:t>
      </w:r>
      <w:r w:rsidRPr="002A69AE">
        <w:rPr>
          <w:b/>
          <w:sz w:val="28"/>
          <w:szCs w:val="28"/>
          <w:u w:val="single"/>
        </w:rPr>
        <w:t xml:space="preserve"> </w:t>
      </w:r>
      <w:r w:rsidR="00487F3B" w:rsidRPr="00455563">
        <w:rPr>
          <w:sz w:val="28"/>
          <w:szCs w:val="28"/>
        </w:rPr>
        <w:t>(rys.nr</w:t>
      </w:r>
      <w:r w:rsidR="004B2A1C">
        <w:rPr>
          <w:sz w:val="28"/>
          <w:szCs w:val="28"/>
        </w:rPr>
        <w:t xml:space="preserve"> 6</w:t>
      </w:r>
      <w:r w:rsidRPr="00455563">
        <w:rPr>
          <w:sz w:val="28"/>
          <w:szCs w:val="28"/>
        </w:rPr>
        <w:t>)</w:t>
      </w:r>
    </w:p>
    <w:p w14:paraId="2DCFE9F3" w14:textId="40C90C74" w:rsidR="00575F50" w:rsidRDefault="00FB58D4" w:rsidP="00751B01">
      <w:pPr>
        <w:pStyle w:val="Akapitzlist"/>
        <w:ind w:left="210"/>
        <w:rPr>
          <w:sz w:val="28"/>
          <w:szCs w:val="28"/>
        </w:rPr>
      </w:pPr>
      <w:r w:rsidRPr="00FB58D4">
        <w:rPr>
          <w:sz w:val="28"/>
          <w:szCs w:val="28"/>
        </w:rPr>
        <w:t xml:space="preserve">Nawiązując do opisu z Części </w:t>
      </w:r>
      <w:r w:rsidR="00487F3B" w:rsidRPr="00FB58D4">
        <w:rPr>
          <w:sz w:val="28"/>
          <w:szCs w:val="28"/>
        </w:rPr>
        <w:t>1,</w:t>
      </w:r>
      <w:r w:rsidR="007C351E">
        <w:rPr>
          <w:sz w:val="28"/>
          <w:szCs w:val="28"/>
        </w:rPr>
        <w:t xml:space="preserve"> ul. Pomorska została w latach 70tych przebudowana na dwujezdniową z tramwajem od strony osiedla Żabianka. Zabrakło środków finansowych na przebudowę wiaduktu kolejowego i włączenie Pomorskiej dwujezdniowej do Al. Grunwaldzkiej.</w:t>
      </w:r>
    </w:p>
    <w:p w14:paraId="4620BED5" w14:textId="075990CE" w:rsidR="00575F50" w:rsidRDefault="00035857" w:rsidP="00751B01">
      <w:pPr>
        <w:pStyle w:val="Akapitzlist"/>
        <w:ind w:left="210"/>
        <w:rPr>
          <w:sz w:val="28"/>
          <w:szCs w:val="28"/>
        </w:rPr>
      </w:pPr>
      <w:r>
        <w:rPr>
          <w:sz w:val="28"/>
          <w:szCs w:val="28"/>
        </w:rPr>
        <w:t>Na rysunku nr 6</w:t>
      </w:r>
      <w:r w:rsidR="00575F50">
        <w:rPr>
          <w:sz w:val="28"/>
          <w:szCs w:val="28"/>
        </w:rPr>
        <w:t xml:space="preserve"> pokazany został schemat rozwiązania. </w:t>
      </w:r>
    </w:p>
    <w:p w14:paraId="7991CD5D" w14:textId="771EDF29" w:rsidR="00575F50" w:rsidRDefault="00575F50" w:rsidP="00751B01">
      <w:pPr>
        <w:pStyle w:val="Akapitzlist"/>
        <w:ind w:left="210"/>
        <w:rPr>
          <w:sz w:val="28"/>
          <w:szCs w:val="28"/>
        </w:rPr>
      </w:pPr>
      <w:r>
        <w:rPr>
          <w:sz w:val="28"/>
          <w:szCs w:val="28"/>
        </w:rPr>
        <w:t>- zachowanie istniejącego wiaduktu dla jednej jezdni i poszerzonego chodnika</w:t>
      </w:r>
      <w:r w:rsidR="008A72A7">
        <w:rPr>
          <w:sz w:val="28"/>
          <w:szCs w:val="28"/>
        </w:rPr>
        <w:t xml:space="preserve"> i ścieżki rowerowej.</w:t>
      </w:r>
    </w:p>
    <w:p w14:paraId="156F90FE" w14:textId="4B32AB56" w:rsidR="0077478C" w:rsidRDefault="00575F50" w:rsidP="00751B01">
      <w:pPr>
        <w:pStyle w:val="Akapitzlist"/>
        <w:ind w:left="210"/>
        <w:rPr>
          <w:sz w:val="28"/>
          <w:szCs w:val="28"/>
        </w:rPr>
      </w:pPr>
      <w:r>
        <w:rPr>
          <w:sz w:val="28"/>
          <w:szCs w:val="28"/>
        </w:rPr>
        <w:t xml:space="preserve">- budowa obok nowego wiaduktu dla tramwaju </w:t>
      </w:r>
      <w:r w:rsidR="00487F3B">
        <w:rPr>
          <w:sz w:val="28"/>
          <w:szCs w:val="28"/>
        </w:rPr>
        <w:t>(skrajnia</w:t>
      </w:r>
      <w:r>
        <w:rPr>
          <w:sz w:val="28"/>
          <w:szCs w:val="28"/>
        </w:rPr>
        <w:t xml:space="preserve"> min. 5.0 m</w:t>
      </w:r>
      <w:r w:rsidR="00487F3B">
        <w:rPr>
          <w:sz w:val="28"/>
          <w:szCs w:val="28"/>
        </w:rPr>
        <w:t>) i</w:t>
      </w:r>
      <w:r>
        <w:rPr>
          <w:sz w:val="28"/>
          <w:szCs w:val="28"/>
        </w:rPr>
        <w:t xml:space="preserve"> drugiej jez</w:t>
      </w:r>
      <w:r w:rsidR="008A72A7">
        <w:rPr>
          <w:sz w:val="28"/>
          <w:szCs w:val="28"/>
        </w:rPr>
        <w:t>d</w:t>
      </w:r>
      <w:r>
        <w:rPr>
          <w:sz w:val="28"/>
          <w:szCs w:val="28"/>
        </w:rPr>
        <w:t>ni</w:t>
      </w:r>
      <w:r w:rsidR="007C351E">
        <w:rPr>
          <w:sz w:val="28"/>
          <w:szCs w:val="28"/>
        </w:rPr>
        <w:t xml:space="preserve"> </w:t>
      </w:r>
      <w:r w:rsidR="008A72A7">
        <w:rPr>
          <w:sz w:val="28"/>
          <w:szCs w:val="28"/>
        </w:rPr>
        <w:t>z chodnikiem</w:t>
      </w:r>
      <w:r w:rsidR="00035857">
        <w:rPr>
          <w:sz w:val="28"/>
          <w:szCs w:val="28"/>
        </w:rPr>
        <w:t xml:space="preserve"> i ścieżką rowerową</w:t>
      </w:r>
      <w:r w:rsidR="008A72A7">
        <w:rPr>
          <w:sz w:val="28"/>
          <w:szCs w:val="28"/>
        </w:rPr>
        <w:t>.</w:t>
      </w:r>
    </w:p>
    <w:p w14:paraId="5F18E8EC" w14:textId="4A54DE74" w:rsidR="008A72A7" w:rsidRDefault="008A72A7" w:rsidP="00751B01">
      <w:pPr>
        <w:pStyle w:val="Akapitzlist"/>
        <w:ind w:left="210"/>
        <w:rPr>
          <w:sz w:val="28"/>
          <w:szCs w:val="28"/>
        </w:rPr>
      </w:pPr>
      <w:r>
        <w:rPr>
          <w:sz w:val="28"/>
          <w:szCs w:val="28"/>
        </w:rPr>
        <w:t xml:space="preserve">Druga jezdnia jest w kolizji z ruiną budynku zajezdni tramwajów konnych z XIX w. Od lat nie jest wykorzystana przepustowość ul. </w:t>
      </w:r>
      <w:r w:rsidR="00487F3B">
        <w:rPr>
          <w:sz w:val="28"/>
          <w:szCs w:val="28"/>
        </w:rPr>
        <w:t>Pomorskiej,</w:t>
      </w:r>
      <w:r>
        <w:rPr>
          <w:sz w:val="28"/>
          <w:szCs w:val="28"/>
        </w:rPr>
        <w:t xml:space="preserve"> co generuje oczywiste straty. Proponuję inne upamiętnienie Zajezdni i uwolnienie terenu pod drugą jezdnię i tramwaj, oraz umożliwienie zagospodarowania terenu na inne</w:t>
      </w:r>
      <w:r w:rsidR="00035857">
        <w:rPr>
          <w:sz w:val="28"/>
          <w:szCs w:val="28"/>
        </w:rPr>
        <w:t xml:space="preserve"> funkcje ożywiające Starą Oliwę, nawiązujące do tradycji Cystersów i tramwajów konnych.</w:t>
      </w:r>
    </w:p>
    <w:p w14:paraId="174551E2" w14:textId="0909458C" w:rsidR="00C26A91" w:rsidRDefault="00C26A91" w:rsidP="00751B01">
      <w:pPr>
        <w:pStyle w:val="Akapitzlist"/>
        <w:ind w:left="210"/>
        <w:rPr>
          <w:sz w:val="28"/>
          <w:szCs w:val="28"/>
          <w:u w:val="single"/>
        </w:rPr>
      </w:pPr>
      <w:r w:rsidRPr="00C26A91">
        <w:rPr>
          <w:b/>
          <w:sz w:val="28"/>
          <w:szCs w:val="28"/>
        </w:rPr>
        <w:t>Obszar</w:t>
      </w:r>
      <w:r w:rsidR="00455563">
        <w:rPr>
          <w:b/>
          <w:sz w:val="28"/>
          <w:szCs w:val="28"/>
        </w:rPr>
        <w:t xml:space="preserve"> 7</w:t>
      </w:r>
      <w:r w:rsidRPr="00C26A91">
        <w:rPr>
          <w:b/>
          <w:sz w:val="28"/>
          <w:szCs w:val="28"/>
        </w:rPr>
        <w:t xml:space="preserve"> </w:t>
      </w:r>
      <w:r w:rsidR="00455563">
        <w:rPr>
          <w:b/>
          <w:sz w:val="28"/>
          <w:szCs w:val="28"/>
        </w:rPr>
        <w:t>–</w:t>
      </w:r>
      <w:r w:rsidR="00455563" w:rsidRPr="00C26A91">
        <w:rPr>
          <w:b/>
          <w:sz w:val="28"/>
          <w:szCs w:val="28"/>
        </w:rPr>
        <w:t xml:space="preserve"> </w:t>
      </w:r>
      <w:r w:rsidR="00455563" w:rsidRPr="00455563">
        <w:rPr>
          <w:bCs/>
          <w:sz w:val="28"/>
          <w:szCs w:val="28"/>
          <w:u w:val="single"/>
        </w:rPr>
        <w:t>Węzeł</w:t>
      </w:r>
      <w:r w:rsidR="00487F3B" w:rsidRPr="005A799F">
        <w:rPr>
          <w:sz w:val="28"/>
          <w:szCs w:val="28"/>
          <w:u w:val="single"/>
        </w:rPr>
        <w:t xml:space="preserve"> Al.</w:t>
      </w:r>
      <w:r w:rsidR="005A799F" w:rsidRPr="005A799F">
        <w:rPr>
          <w:sz w:val="28"/>
          <w:szCs w:val="28"/>
          <w:u w:val="single"/>
        </w:rPr>
        <w:t xml:space="preserve"> Grunwaldzkiej –Nowej Spacerowej- Drogi Zielonej</w:t>
      </w:r>
    </w:p>
    <w:p w14:paraId="1367B854" w14:textId="2E1572B6" w:rsidR="005A799F" w:rsidRDefault="005A799F" w:rsidP="00751B01">
      <w:pPr>
        <w:pStyle w:val="Akapitzlist"/>
        <w:ind w:left="210"/>
        <w:rPr>
          <w:sz w:val="28"/>
          <w:szCs w:val="28"/>
        </w:rPr>
      </w:pPr>
      <w:r w:rsidRPr="005A799F">
        <w:rPr>
          <w:sz w:val="28"/>
          <w:szCs w:val="28"/>
        </w:rPr>
        <w:t xml:space="preserve">                   </w:t>
      </w:r>
      <w:r w:rsidR="00487F3B">
        <w:rPr>
          <w:sz w:val="28"/>
          <w:szCs w:val="28"/>
        </w:rPr>
        <w:t>(Rys.</w:t>
      </w:r>
      <w:r w:rsidR="00035857">
        <w:rPr>
          <w:sz w:val="28"/>
          <w:szCs w:val="28"/>
        </w:rPr>
        <w:t xml:space="preserve"> 7</w:t>
      </w:r>
      <w:r>
        <w:rPr>
          <w:sz w:val="28"/>
          <w:szCs w:val="28"/>
        </w:rPr>
        <w:t>)</w:t>
      </w:r>
    </w:p>
    <w:p w14:paraId="25D6FC27" w14:textId="0D5D1522" w:rsidR="009B5C62" w:rsidRDefault="005A799F" w:rsidP="00751B01">
      <w:pPr>
        <w:pStyle w:val="Akapitzlist"/>
        <w:ind w:left="210"/>
        <w:rPr>
          <w:sz w:val="28"/>
          <w:szCs w:val="28"/>
        </w:rPr>
      </w:pPr>
      <w:r>
        <w:rPr>
          <w:sz w:val="28"/>
          <w:szCs w:val="28"/>
        </w:rPr>
        <w:t xml:space="preserve"> Opracowana i </w:t>
      </w:r>
      <w:r w:rsidR="00487F3B">
        <w:rPr>
          <w:sz w:val="28"/>
          <w:szCs w:val="28"/>
        </w:rPr>
        <w:t>uzgodniona,</w:t>
      </w:r>
      <w:r>
        <w:rPr>
          <w:sz w:val="28"/>
          <w:szCs w:val="28"/>
        </w:rPr>
        <w:t xml:space="preserve"> w ramach STEŚ koncepcja węzła Al. Grunwaldzkiej – Nowej Spacerowej uwzględniła zakres rozwiązań drogowych już </w:t>
      </w:r>
      <w:r w:rsidR="00487F3B">
        <w:rPr>
          <w:sz w:val="28"/>
          <w:szCs w:val="28"/>
        </w:rPr>
        <w:t>zrealizowanych,</w:t>
      </w:r>
      <w:r>
        <w:rPr>
          <w:sz w:val="28"/>
          <w:szCs w:val="28"/>
        </w:rPr>
        <w:t xml:space="preserve"> w ramach projektu dojazdu do Ergo Areny </w:t>
      </w:r>
      <w:r w:rsidR="00487F3B">
        <w:rPr>
          <w:sz w:val="28"/>
          <w:szCs w:val="28"/>
        </w:rPr>
        <w:t>(fragment</w:t>
      </w:r>
      <w:r>
        <w:rPr>
          <w:sz w:val="28"/>
          <w:szCs w:val="28"/>
        </w:rPr>
        <w:t xml:space="preserve"> Drogi Zielonej). W ramach budowy Nowej Spacerowej i tunelu przewidziano budowę </w:t>
      </w:r>
      <w:r w:rsidR="00487F3B">
        <w:rPr>
          <w:sz w:val="28"/>
          <w:szCs w:val="28"/>
        </w:rPr>
        <w:t>przejazdu,</w:t>
      </w:r>
      <w:r w:rsidR="00976EE1">
        <w:rPr>
          <w:sz w:val="28"/>
          <w:szCs w:val="28"/>
        </w:rPr>
        <w:t xml:space="preserve"> jednej jezdni </w:t>
      </w:r>
      <w:r w:rsidR="00487F3B">
        <w:rPr>
          <w:sz w:val="28"/>
          <w:szCs w:val="28"/>
        </w:rPr>
        <w:t>dwukierunkowej, pod</w:t>
      </w:r>
      <w:r w:rsidR="00976EE1">
        <w:rPr>
          <w:sz w:val="28"/>
          <w:szCs w:val="28"/>
        </w:rPr>
        <w:t xml:space="preserve"> Al. </w:t>
      </w:r>
      <w:r w:rsidR="00487F3B">
        <w:rPr>
          <w:sz w:val="28"/>
          <w:szCs w:val="28"/>
        </w:rPr>
        <w:t>Grunwaldzką.</w:t>
      </w:r>
      <w:r w:rsidR="00976EE1">
        <w:rPr>
          <w:sz w:val="28"/>
          <w:szCs w:val="28"/>
        </w:rPr>
        <w:t xml:space="preserve"> Takie rozwiązanie umożliwia odciążenie skrzyżowania z wyspą </w:t>
      </w:r>
      <w:r w:rsidR="00487F3B">
        <w:rPr>
          <w:sz w:val="28"/>
          <w:szCs w:val="28"/>
        </w:rPr>
        <w:t>centralną, od</w:t>
      </w:r>
      <w:r w:rsidR="00976EE1">
        <w:rPr>
          <w:sz w:val="28"/>
          <w:szCs w:val="28"/>
        </w:rPr>
        <w:t xml:space="preserve"> ruchu na kierunku Obwodowa Trójmiasta </w:t>
      </w:r>
      <w:r w:rsidR="00487F3B">
        <w:rPr>
          <w:sz w:val="28"/>
          <w:szCs w:val="28"/>
        </w:rPr>
        <w:t>(Osowa</w:t>
      </w:r>
      <w:r w:rsidR="00976EE1">
        <w:rPr>
          <w:sz w:val="28"/>
          <w:szCs w:val="28"/>
        </w:rPr>
        <w:t>) z dzielnicami Dolnego Tarasu.</w:t>
      </w:r>
      <w:r w:rsidR="009B5C62">
        <w:rPr>
          <w:sz w:val="28"/>
          <w:szCs w:val="28"/>
        </w:rPr>
        <w:t xml:space="preserve"> </w:t>
      </w:r>
    </w:p>
    <w:p w14:paraId="7F942D85" w14:textId="6447E599" w:rsidR="005A799F" w:rsidRDefault="009B5C62" w:rsidP="00751B01">
      <w:pPr>
        <w:pStyle w:val="Akapitzlist"/>
        <w:ind w:left="210"/>
        <w:rPr>
          <w:sz w:val="28"/>
          <w:szCs w:val="28"/>
        </w:rPr>
      </w:pPr>
      <w:r>
        <w:rPr>
          <w:sz w:val="28"/>
          <w:szCs w:val="28"/>
        </w:rPr>
        <w:t xml:space="preserve">Podstawowe uwarunkowania zostały opisane w Części 1 punkt 4.4.3. </w:t>
      </w:r>
    </w:p>
    <w:p w14:paraId="004FDBD9" w14:textId="7BE885F9" w:rsidR="00D256DB" w:rsidRDefault="00332234" w:rsidP="00751B01">
      <w:pPr>
        <w:pStyle w:val="Akapitzlist"/>
        <w:ind w:left="210"/>
        <w:rPr>
          <w:sz w:val="28"/>
          <w:szCs w:val="28"/>
        </w:rPr>
      </w:pPr>
      <w:r>
        <w:rPr>
          <w:sz w:val="28"/>
          <w:szCs w:val="28"/>
        </w:rPr>
        <w:t>Realizacja tego projektu r</w:t>
      </w:r>
      <w:r w:rsidR="00D70DA7">
        <w:rPr>
          <w:sz w:val="28"/>
          <w:szCs w:val="28"/>
        </w:rPr>
        <w:t>o</w:t>
      </w:r>
      <w:r>
        <w:rPr>
          <w:sz w:val="28"/>
          <w:szCs w:val="28"/>
        </w:rPr>
        <w:t xml:space="preserve">zwiąże </w:t>
      </w:r>
      <w:r w:rsidR="00D70DA7">
        <w:rPr>
          <w:sz w:val="28"/>
          <w:szCs w:val="28"/>
        </w:rPr>
        <w:t xml:space="preserve">problemy komunikacyjne Północnych dzielnic </w:t>
      </w:r>
      <w:r w:rsidR="00487F3B">
        <w:rPr>
          <w:sz w:val="28"/>
          <w:szCs w:val="28"/>
        </w:rPr>
        <w:t>Gdańska</w:t>
      </w:r>
      <w:r w:rsidR="00D70DA7">
        <w:rPr>
          <w:sz w:val="28"/>
          <w:szCs w:val="28"/>
        </w:rPr>
        <w:t xml:space="preserve"> </w:t>
      </w:r>
      <w:r w:rsidR="00035857">
        <w:rPr>
          <w:sz w:val="28"/>
          <w:szCs w:val="28"/>
        </w:rPr>
        <w:t>,</w:t>
      </w:r>
      <w:r w:rsidR="00D70DA7">
        <w:rPr>
          <w:sz w:val="28"/>
          <w:szCs w:val="28"/>
        </w:rPr>
        <w:t xml:space="preserve">oraz zwiększy możliwości inwestycyjne w </w:t>
      </w:r>
      <w:r w:rsidR="00487F3B">
        <w:rPr>
          <w:sz w:val="28"/>
          <w:szCs w:val="28"/>
        </w:rPr>
        <w:t>obszarze</w:t>
      </w:r>
      <w:r w:rsidR="00035857">
        <w:rPr>
          <w:sz w:val="28"/>
          <w:szCs w:val="28"/>
        </w:rPr>
        <w:t xml:space="preserve"> całego  p</w:t>
      </w:r>
      <w:r w:rsidR="00487F3B">
        <w:rPr>
          <w:sz w:val="28"/>
          <w:szCs w:val="28"/>
        </w:rPr>
        <w:t>asa</w:t>
      </w:r>
      <w:r w:rsidR="00D70DA7">
        <w:rPr>
          <w:sz w:val="28"/>
          <w:szCs w:val="28"/>
        </w:rPr>
        <w:t xml:space="preserve"> Aglomeracji G</w:t>
      </w:r>
      <w:r w:rsidR="00D256DB">
        <w:rPr>
          <w:sz w:val="28"/>
          <w:szCs w:val="28"/>
        </w:rPr>
        <w:t>d</w:t>
      </w:r>
      <w:r w:rsidR="00D70DA7">
        <w:rPr>
          <w:sz w:val="28"/>
          <w:szCs w:val="28"/>
        </w:rPr>
        <w:t xml:space="preserve">ańskiej. </w:t>
      </w:r>
    </w:p>
    <w:p w14:paraId="35401B44" w14:textId="22689E71" w:rsidR="00332234" w:rsidRDefault="00D70DA7" w:rsidP="00751B01">
      <w:pPr>
        <w:pStyle w:val="Akapitzlist"/>
        <w:ind w:left="210"/>
        <w:rPr>
          <w:sz w:val="28"/>
          <w:szCs w:val="28"/>
        </w:rPr>
      </w:pPr>
      <w:r>
        <w:rPr>
          <w:sz w:val="28"/>
          <w:szCs w:val="28"/>
        </w:rPr>
        <w:t>Budowa przejazdu pod skrzyżowaniem Grunwaldzkiej – Nowej Spacerowe</w:t>
      </w:r>
      <w:r w:rsidR="00D256D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j- Drogi </w:t>
      </w:r>
      <w:r w:rsidR="00487F3B">
        <w:rPr>
          <w:sz w:val="28"/>
          <w:szCs w:val="28"/>
        </w:rPr>
        <w:t>Zielonej, może</w:t>
      </w:r>
      <w:r>
        <w:rPr>
          <w:sz w:val="28"/>
          <w:szCs w:val="28"/>
        </w:rPr>
        <w:t xml:space="preserve"> być odrębnym zadaniem. Wykonanie analiz ruchu i </w:t>
      </w:r>
      <w:r w:rsidR="00487F3B">
        <w:rPr>
          <w:sz w:val="28"/>
          <w:szCs w:val="28"/>
        </w:rPr>
        <w:t>ekonomicznych,</w:t>
      </w:r>
      <w:r>
        <w:rPr>
          <w:sz w:val="28"/>
          <w:szCs w:val="28"/>
        </w:rPr>
        <w:t xml:space="preserve"> powinno być </w:t>
      </w:r>
      <w:r w:rsidR="00487F3B">
        <w:rPr>
          <w:sz w:val="28"/>
          <w:szCs w:val="28"/>
        </w:rPr>
        <w:t>uzupełnione analizami</w:t>
      </w:r>
      <w:r>
        <w:rPr>
          <w:sz w:val="28"/>
          <w:szCs w:val="28"/>
        </w:rPr>
        <w:t xml:space="preserve"> zabezpieczenia węzła przed katastrofalnymi opadami. Wzdłuż Drogi Zielonej i węzła płynie w kanale zamkniętym Potok </w:t>
      </w:r>
      <w:r w:rsidR="00487F3B">
        <w:rPr>
          <w:sz w:val="28"/>
          <w:szCs w:val="28"/>
        </w:rPr>
        <w:t>Graniczny, połączony</w:t>
      </w:r>
      <w:r>
        <w:rPr>
          <w:sz w:val="28"/>
          <w:szCs w:val="28"/>
        </w:rPr>
        <w:t xml:space="preserve"> z zbiornikami retencyjnymi </w:t>
      </w:r>
      <w:r w:rsidR="00D256DB">
        <w:rPr>
          <w:sz w:val="28"/>
          <w:szCs w:val="28"/>
        </w:rPr>
        <w:t>„</w:t>
      </w:r>
      <w:r>
        <w:rPr>
          <w:sz w:val="28"/>
          <w:szCs w:val="28"/>
        </w:rPr>
        <w:t>Stawowia</w:t>
      </w:r>
      <w:r w:rsidR="00D256DB">
        <w:rPr>
          <w:sz w:val="28"/>
          <w:szCs w:val="28"/>
        </w:rPr>
        <w:t>”.</w:t>
      </w:r>
    </w:p>
    <w:p w14:paraId="229307A1" w14:textId="7D987643" w:rsidR="00035857" w:rsidRDefault="00035857" w:rsidP="00751B01">
      <w:pPr>
        <w:pStyle w:val="Akapitzlist"/>
        <w:ind w:left="210"/>
        <w:rPr>
          <w:sz w:val="28"/>
          <w:szCs w:val="28"/>
        </w:rPr>
      </w:pPr>
    </w:p>
    <w:p w14:paraId="5CFDF32E" w14:textId="77777777" w:rsidR="00035857" w:rsidRPr="005A799F" w:rsidRDefault="00035857" w:rsidP="00751B01">
      <w:pPr>
        <w:pStyle w:val="Akapitzlist"/>
        <w:ind w:left="210"/>
        <w:rPr>
          <w:sz w:val="28"/>
          <w:szCs w:val="28"/>
        </w:rPr>
      </w:pPr>
    </w:p>
    <w:p w14:paraId="4782AE81" w14:textId="77777777" w:rsidR="00455563" w:rsidRDefault="00455563" w:rsidP="00487F3B">
      <w:pPr>
        <w:pStyle w:val="Akapitzlist"/>
        <w:ind w:left="0"/>
        <w:rPr>
          <w:b/>
          <w:sz w:val="28"/>
          <w:szCs w:val="28"/>
        </w:rPr>
      </w:pPr>
    </w:p>
    <w:p w14:paraId="4F534FAB" w14:textId="7D06907F" w:rsidR="00F70E73" w:rsidRDefault="00F70E73" w:rsidP="00751B01">
      <w:pPr>
        <w:pStyle w:val="Akapitzlist"/>
        <w:numPr>
          <w:ilvl w:val="0"/>
          <w:numId w:val="13"/>
        </w:numPr>
        <w:ind w:left="3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Wnioski</w:t>
      </w:r>
    </w:p>
    <w:p w14:paraId="2CA6621B" w14:textId="7F47B563" w:rsidR="00D256DB" w:rsidRPr="00A62A89" w:rsidRDefault="00A62A89" w:rsidP="00FC0C8D">
      <w:pPr>
        <w:ind w:left="39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5.1 </w:t>
      </w:r>
      <w:r w:rsidR="00990E78" w:rsidRPr="00A62A89">
        <w:rPr>
          <w:b/>
          <w:sz w:val="28"/>
          <w:szCs w:val="28"/>
        </w:rPr>
        <w:t>Obszar PAG posiada duży potencjał rozwojowy. Dowodem na tą tezę jest szybki rozwój i rozbudowa ośrodków tworzących now</w:t>
      </w:r>
      <w:r w:rsidR="00E13B63" w:rsidRPr="00A62A89">
        <w:rPr>
          <w:b/>
          <w:sz w:val="28"/>
          <w:szCs w:val="28"/>
        </w:rPr>
        <w:t xml:space="preserve">e inwestycje we </w:t>
      </w:r>
      <w:r w:rsidR="00487F3B" w:rsidRPr="00A62A89">
        <w:rPr>
          <w:b/>
          <w:sz w:val="28"/>
          <w:szCs w:val="28"/>
        </w:rPr>
        <w:t>Wrzeszczu,</w:t>
      </w:r>
      <w:r w:rsidR="00E13B63" w:rsidRPr="00A62A89">
        <w:rPr>
          <w:b/>
          <w:sz w:val="28"/>
          <w:szCs w:val="28"/>
        </w:rPr>
        <w:t xml:space="preserve"> oraz o jeszcze większej dynamice i </w:t>
      </w:r>
      <w:r w:rsidR="00487F3B" w:rsidRPr="00A62A89">
        <w:rPr>
          <w:b/>
          <w:sz w:val="28"/>
          <w:szCs w:val="28"/>
        </w:rPr>
        <w:t>potencjale w</w:t>
      </w:r>
      <w:r w:rsidR="00E13B63" w:rsidRPr="00A62A89">
        <w:rPr>
          <w:b/>
          <w:sz w:val="28"/>
          <w:szCs w:val="28"/>
        </w:rPr>
        <w:t xml:space="preserve"> Oliwie.</w:t>
      </w:r>
    </w:p>
    <w:p w14:paraId="38FD6FB4" w14:textId="377C48C8" w:rsidR="00E13B63" w:rsidRPr="00A62A89" w:rsidRDefault="00A62A89" w:rsidP="00FC0C8D">
      <w:pPr>
        <w:ind w:left="39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5.2 </w:t>
      </w:r>
      <w:r w:rsidR="00E13B63" w:rsidRPr="00A62A89">
        <w:rPr>
          <w:b/>
          <w:sz w:val="28"/>
          <w:szCs w:val="28"/>
        </w:rPr>
        <w:t xml:space="preserve">Zadaniem podstawowym jest stworzenie warunków do dalszego </w:t>
      </w:r>
      <w:r w:rsidR="00487F3B" w:rsidRPr="00A62A89">
        <w:rPr>
          <w:b/>
          <w:sz w:val="28"/>
          <w:szCs w:val="28"/>
        </w:rPr>
        <w:t>rozwoju,</w:t>
      </w:r>
      <w:r w:rsidR="00F943E6" w:rsidRPr="00A62A89">
        <w:rPr>
          <w:b/>
          <w:sz w:val="28"/>
          <w:szCs w:val="28"/>
        </w:rPr>
        <w:t xml:space="preserve"> w tym włączenia wariantów </w:t>
      </w:r>
      <w:r w:rsidR="00035857">
        <w:rPr>
          <w:b/>
          <w:sz w:val="28"/>
          <w:szCs w:val="28"/>
        </w:rPr>
        <w:t>wykorzystania pasa D. Czerwonej dla potrzeb nowych inwestycji.</w:t>
      </w:r>
      <w:r w:rsidR="00383A93">
        <w:rPr>
          <w:b/>
          <w:sz w:val="28"/>
          <w:szCs w:val="28"/>
        </w:rPr>
        <w:t xml:space="preserve"> Zwiększenia możliwości przewozowych:</w:t>
      </w:r>
      <w:r w:rsidR="00F943E6" w:rsidRPr="00A62A89">
        <w:rPr>
          <w:b/>
          <w:sz w:val="28"/>
          <w:szCs w:val="28"/>
        </w:rPr>
        <w:t xml:space="preserve"> PKP, </w:t>
      </w:r>
      <w:r w:rsidR="00487F3B" w:rsidRPr="00A62A89">
        <w:rPr>
          <w:b/>
          <w:sz w:val="28"/>
          <w:szCs w:val="28"/>
        </w:rPr>
        <w:t>SKM,</w:t>
      </w:r>
      <w:r w:rsidR="00F943E6" w:rsidRPr="00A62A89">
        <w:rPr>
          <w:b/>
          <w:sz w:val="28"/>
          <w:szCs w:val="28"/>
        </w:rPr>
        <w:t xml:space="preserve"> </w:t>
      </w:r>
      <w:r w:rsidR="00487F3B" w:rsidRPr="00A62A89">
        <w:rPr>
          <w:b/>
          <w:sz w:val="28"/>
          <w:szCs w:val="28"/>
        </w:rPr>
        <w:t>PKM, transportu</w:t>
      </w:r>
      <w:r w:rsidR="00F943E6" w:rsidRPr="00A62A89">
        <w:rPr>
          <w:b/>
          <w:sz w:val="28"/>
          <w:szCs w:val="28"/>
        </w:rPr>
        <w:t xml:space="preserve"> tramwajowego </w:t>
      </w:r>
      <w:r w:rsidR="00383A93">
        <w:rPr>
          <w:b/>
          <w:sz w:val="28"/>
          <w:szCs w:val="28"/>
        </w:rPr>
        <w:t>(</w:t>
      </w:r>
      <w:r w:rsidR="00F943E6" w:rsidRPr="00A62A89">
        <w:rPr>
          <w:b/>
          <w:sz w:val="28"/>
          <w:szCs w:val="28"/>
        </w:rPr>
        <w:t xml:space="preserve"> odrębne analizy)</w:t>
      </w:r>
    </w:p>
    <w:p w14:paraId="0AD20D5F" w14:textId="02BF6E27" w:rsidR="00E13B63" w:rsidRPr="00A62A89" w:rsidRDefault="00A62A89" w:rsidP="00FC0C8D">
      <w:pPr>
        <w:ind w:left="39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5.3 </w:t>
      </w:r>
      <w:r w:rsidR="00E13B63" w:rsidRPr="00A62A89">
        <w:rPr>
          <w:b/>
          <w:sz w:val="28"/>
          <w:szCs w:val="28"/>
        </w:rPr>
        <w:t xml:space="preserve">Równie ważnym zadaniem jest uniknięcie </w:t>
      </w:r>
      <w:r w:rsidR="00487F3B" w:rsidRPr="00A62A89">
        <w:rPr>
          <w:b/>
          <w:sz w:val="28"/>
          <w:szCs w:val="28"/>
        </w:rPr>
        <w:t>rozwiązań,</w:t>
      </w:r>
      <w:r w:rsidR="00F943E6" w:rsidRPr="00A62A89">
        <w:rPr>
          <w:b/>
          <w:sz w:val="28"/>
          <w:szCs w:val="28"/>
        </w:rPr>
        <w:t xml:space="preserve"> które zahamują rozwój PAG i metropolii.</w:t>
      </w:r>
      <w:r w:rsidR="00E242D2" w:rsidRPr="00A62A89">
        <w:rPr>
          <w:b/>
          <w:sz w:val="28"/>
          <w:szCs w:val="28"/>
        </w:rPr>
        <w:t xml:space="preserve"> W branży </w:t>
      </w:r>
      <w:r w:rsidR="00487F3B" w:rsidRPr="00A62A89">
        <w:rPr>
          <w:b/>
          <w:sz w:val="28"/>
          <w:szCs w:val="28"/>
        </w:rPr>
        <w:t>transportowej,</w:t>
      </w:r>
      <w:r w:rsidR="00383A93">
        <w:rPr>
          <w:b/>
          <w:sz w:val="28"/>
          <w:szCs w:val="28"/>
        </w:rPr>
        <w:t xml:space="preserve"> </w:t>
      </w:r>
      <w:r w:rsidR="00E242D2" w:rsidRPr="00A62A89">
        <w:rPr>
          <w:b/>
          <w:sz w:val="28"/>
          <w:szCs w:val="28"/>
        </w:rPr>
        <w:t xml:space="preserve">rozwiązania </w:t>
      </w:r>
      <w:r w:rsidR="00487F3B" w:rsidRPr="00A62A89">
        <w:rPr>
          <w:b/>
          <w:sz w:val="28"/>
          <w:szCs w:val="28"/>
        </w:rPr>
        <w:t>szczegółowe,</w:t>
      </w:r>
      <w:r w:rsidR="00E242D2" w:rsidRPr="00A62A89">
        <w:rPr>
          <w:b/>
          <w:sz w:val="28"/>
          <w:szCs w:val="28"/>
        </w:rPr>
        <w:t xml:space="preserve"> powinny być poprzedzone analizami ruchu i efektywności ekonomicznej.</w:t>
      </w:r>
    </w:p>
    <w:p w14:paraId="5072AB8B" w14:textId="210494F6" w:rsidR="00E13B63" w:rsidRPr="00A62A89" w:rsidRDefault="00A62A89" w:rsidP="00FC0C8D">
      <w:pPr>
        <w:ind w:left="39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5.4 </w:t>
      </w:r>
      <w:r w:rsidR="00E13B63" w:rsidRPr="00A62A89">
        <w:rPr>
          <w:b/>
          <w:sz w:val="28"/>
          <w:szCs w:val="28"/>
        </w:rPr>
        <w:t xml:space="preserve">Potrzebne są analizy </w:t>
      </w:r>
      <w:r w:rsidR="00487F3B" w:rsidRPr="00A62A89">
        <w:rPr>
          <w:b/>
          <w:sz w:val="28"/>
          <w:szCs w:val="28"/>
        </w:rPr>
        <w:t>wielokryterialne:</w:t>
      </w:r>
      <w:r w:rsidR="00E13B63" w:rsidRPr="00A62A89">
        <w:rPr>
          <w:b/>
          <w:sz w:val="28"/>
          <w:szCs w:val="28"/>
        </w:rPr>
        <w:t xml:space="preserve"> urbanistyczne, transportowe, określające możliwości rozbudowy infrastruktury technicznej, </w:t>
      </w:r>
      <w:r w:rsidR="00383A93">
        <w:rPr>
          <w:b/>
          <w:sz w:val="28"/>
          <w:szCs w:val="28"/>
        </w:rPr>
        <w:t xml:space="preserve">program </w:t>
      </w:r>
      <w:r w:rsidR="00E13B63" w:rsidRPr="00A62A89">
        <w:rPr>
          <w:b/>
          <w:sz w:val="28"/>
          <w:szCs w:val="28"/>
        </w:rPr>
        <w:t xml:space="preserve">zastosowania nowych </w:t>
      </w:r>
      <w:r w:rsidR="00487F3B" w:rsidRPr="00A62A89">
        <w:rPr>
          <w:b/>
          <w:sz w:val="28"/>
          <w:szCs w:val="28"/>
        </w:rPr>
        <w:t>technologii</w:t>
      </w:r>
      <w:r w:rsidR="00C83AD9">
        <w:rPr>
          <w:b/>
          <w:sz w:val="28"/>
          <w:szCs w:val="28"/>
        </w:rPr>
        <w:t xml:space="preserve"> w ograniczaniu zapotrzebowania mediów, takich jak: woda, energia, ścieki.</w:t>
      </w:r>
      <w:r w:rsidR="00F943E6" w:rsidRPr="00A62A89">
        <w:rPr>
          <w:b/>
          <w:sz w:val="28"/>
          <w:szCs w:val="28"/>
        </w:rPr>
        <w:t xml:space="preserve"> </w:t>
      </w:r>
    </w:p>
    <w:p w14:paraId="1719AB53" w14:textId="7DEDA9A6" w:rsidR="00F943E6" w:rsidRDefault="00A62A89" w:rsidP="00FC0C8D">
      <w:pPr>
        <w:ind w:left="39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5.5 </w:t>
      </w:r>
      <w:r w:rsidR="00F943E6" w:rsidRPr="00A62A89">
        <w:rPr>
          <w:b/>
          <w:sz w:val="28"/>
          <w:szCs w:val="28"/>
        </w:rPr>
        <w:t>Analizy wykonane dla różnych scenariuszy, uwzględniające zrównoważony plan mobilności</w:t>
      </w:r>
      <w:r w:rsidR="00216D22" w:rsidRPr="00A62A89">
        <w:rPr>
          <w:b/>
          <w:sz w:val="28"/>
          <w:szCs w:val="28"/>
        </w:rPr>
        <w:t xml:space="preserve"> i ograniczone zasoby finansowe </w:t>
      </w:r>
      <w:r w:rsidR="00487F3B" w:rsidRPr="00A62A89">
        <w:rPr>
          <w:b/>
          <w:sz w:val="28"/>
          <w:szCs w:val="28"/>
        </w:rPr>
        <w:t>miasta;</w:t>
      </w:r>
      <w:r w:rsidR="00F943E6" w:rsidRPr="00A62A89">
        <w:rPr>
          <w:b/>
          <w:sz w:val="28"/>
          <w:szCs w:val="28"/>
        </w:rPr>
        <w:t xml:space="preserve"> powinny </w:t>
      </w:r>
      <w:r w:rsidR="00216D22" w:rsidRPr="00A62A89">
        <w:rPr>
          <w:b/>
          <w:sz w:val="28"/>
          <w:szCs w:val="28"/>
        </w:rPr>
        <w:t xml:space="preserve">umożliwić wybór optymalnego </w:t>
      </w:r>
      <w:r w:rsidR="00487F3B" w:rsidRPr="00A62A89">
        <w:rPr>
          <w:b/>
          <w:sz w:val="28"/>
          <w:szCs w:val="28"/>
        </w:rPr>
        <w:t>scenariusza,</w:t>
      </w:r>
      <w:r w:rsidR="00216D22" w:rsidRPr="00A62A89">
        <w:rPr>
          <w:b/>
          <w:sz w:val="28"/>
          <w:szCs w:val="28"/>
        </w:rPr>
        <w:t xml:space="preserve"> który będzie atrakcyjny dla inwestorów.</w:t>
      </w:r>
      <w:r w:rsidR="00F943E6" w:rsidRPr="00A62A89">
        <w:rPr>
          <w:b/>
          <w:sz w:val="28"/>
          <w:szCs w:val="28"/>
        </w:rPr>
        <w:t xml:space="preserve"> </w:t>
      </w:r>
    </w:p>
    <w:p w14:paraId="3D4380F6" w14:textId="4808F434" w:rsidR="00E43DA4" w:rsidRDefault="00E43DA4" w:rsidP="00FC0C8D">
      <w:pPr>
        <w:ind w:left="397"/>
        <w:rPr>
          <w:b/>
          <w:color w:val="000000" w:themeColor="text1"/>
          <w:sz w:val="28"/>
          <w:szCs w:val="28"/>
        </w:rPr>
      </w:pPr>
      <w:r w:rsidRPr="00E43DA4">
        <w:rPr>
          <w:b/>
          <w:sz w:val="28"/>
          <w:szCs w:val="28"/>
        </w:rPr>
        <w:t xml:space="preserve">5.6 </w:t>
      </w:r>
      <w:r w:rsidRPr="00E43DA4">
        <w:rPr>
          <w:b/>
          <w:color w:val="000000" w:themeColor="text1"/>
          <w:sz w:val="28"/>
          <w:szCs w:val="28"/>
        </w:rPr>
        <w:t xml:space="preserve">Ponad 70% pracowników w Województwie Pomorskim, jest zatrudnionych w małych i średnich firmach. Gospodarka naszego kraju w dużym stopniu opiera się na małych firmach których funkcjonowanie wymaga </w:t>
      </w:r>
      <w:r w:rsidR="00383A93">
        <w:rPr>
          <w:b/>
          <w:color w:val="000000" w:themeColor="text1"/>
          <w:sz w:val="28"/>
          <w:szCs w:val="28"/>
        </w:rPr>
        <w:t xml:space="preserve">dużej ruchliwości i </w:t>
      </w:r>
      <w:r w:rsidRPr="00E43DA4">
        <w:rPr>
          <w:b/>
          <w:color w:val="000000" w:themeColor="text1"/>
          <w:sz w:val="28"/>
          <w:szCs w:val="28"/>
        </w:rPr>
        <w:t xml:space="preserve">korzystania z </w:t>
      </w:r>
      <w:r w:rsidR="00383A93">
        <w:rPr>
          <w:b/>
          <w:color w:val="000000" w:themeColor="text1"/>
          <w:sz w:val="28"/>
          <w:szCs w:val="28"/>
        </w:rPr>
        <w:t xml:space="preserve">własnego </w:t>
      </w:r>
      <w:r w:rsidRPr="00E43DA4">
        <w:rPr>
          <w:b/>
          <w:color w:val="000000" w:themeColor="text1"/>
          <w:sz w:val="28"/>
          <w:szCs w:val="28"/>
        </w:rPr>
        <w:t>transportu. Przyjęte rozwiązania komunikacyjne muszą uwzględniać niezbędny czynnik mobilności przedsiębiorców. Istotnym czynnikiem wpł</w:t>
      </w:r>
      <w:r w:rsidR="00383A93">
        <w:rPr>
          <w:b/>
          <w:color w:val="000000" w:themeColor="text1"/>
          <w:sz w:val="28"/>
          <w:szCs w:val="28"/>
        </w:rPr>
        <w:t>ywającym na rozwój gospodarki jest ograniczanie kosztów,  strat</w:t>
      </w:r>
      <w:r w:rsidRPr="00E43DA4">
        <w:rPr>
          <w:b/>
          <w:color w:val="000000" w:themeColor="text1"/>
          <w:sz w:val="28"/>
          <w:szCs w:val="28"/>
        </w:rPr>
        <w:t xml:space="preserve"> czasu kierowców stojących w korkach (nie chodzi o zmniejszenie prędkości, tylko straty przymusowego stania) </w:t>
      </w:r>
      <w:r w:rsidR="00C83AD9">
        <w:rPr>
          <w:b/>
          <w:color w:val="000000" w:themeColor="text1"/>
          <w:sz w:val="28"/>
          <w:szCs w:val="28"/>
        </w:rPr>
        <w:t>. Określanie strat czasu , przeliczanych na pieniądze, było od dawna nieodłącznym kryterium określania sprawności systemu transportowego.</w:t>
      </w:r>
    </w:p>
    <w:p w14:paraId="318F1D7B" w14:textId="77777777" w:rsidR="00C83AD9" w:rsidRPr="00E43DA4" w:rsidRDefault="00C83AD9" w:rsidP="00FC0C8D">
      <w:pPr>
        <w:ind w:left="397"/>
        <w:rPr>
          <w:b/>
          <w:color w:val="000000" w:themeColor="text1"/>
          <w:sz w:val="28"/>
          <w:szCs w:val="28"/>
        </w:rPr>
      </w:pPr>
    </w:p>
    <w:p w14:paraId="219249C8" w14:textId="61B721A0" w:rsidR="00E43DA4" w:rsidRPr="00A62A89" w:rsidRDefault="00E43DA4" w:rsidP="00A62A89">
      <w:pPr>
        <w:ind w:left="708"/>
        <w:rPr>
          <w:b/>
          <w:sz w:val="28"/>
          <w:szCs w:val="28"/>
        </w:rPr>
      </w:pPr>
    </w:p>
    <w:sectPr w:rsidR="00E43DA4" w:rsidRPr="00A62A89" w:rsidSect="0028176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ED3946" w14:textId="77777777" w:rsidR="000B661A" w:rsidRDefault="000B661A" w:rsidP="00F90415">
      <w:pPr>
        <w:spacing w:after="0" w:line="240" w:lineRule="auto"/>
      </w:pPr>
      <w:r>
        <w:separator/>
      </w:r>
    </w:p>
  </w:endnote>
  <w:endnote w:type="continuationSeparator" w:id="0">
    <w:p w14:paraId="35AD266C" w14:textId="77777777" w:rsidR="000B661A" w:rsidRDefault="000B661A" w:rsidP="00F904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8D8669" w14:textId="77777777" w:rsidR="000B661A" w:rsidRDefault="000B661A" w:rsidP="00F90415">
      <w:pPr>
        <w:spacing w:after="0" w:line="240" w:lineRule="auto"/>
      </w:pPr>
      <w:r>
        <w:separator/>
      </w:r>
    </w:p>
  </w:footnote>
  <w:footnote w:type="continuationSeparator" w:id="0">
    <w:p w14:paraId="592BFBCB" w14:textId="77777777" w:rsidR="000B661A" w:rsidRDefault="000B661A" w:rsidP="00F904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C12845"/>
    <w:multiLevelType w:val="multilevel"/>
    <w:tmpl w:val="48207624"/>
    <w:lvl w:ilvl="0">
      <w:start w:val="4"/>
      <w:numFmt w:val="decimal"/>
      <w:lvlText w:val="%1.0"/>
      <w:lvlJc w:val="left"/>
      <w:pPr>
        <w:ind w:left="144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4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2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9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76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83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544" w:hanging="2160"/>
      </w:pPr>
      <w:rPr>
        <w:rFonts w:hint="default"/>
      </w:rPr>
    </w:lvl>
  </w:abstractNum>
  <w:abstractNum w:abstractNumId="1" w15:restartNumberingAfterBreak="0">
    <w:nsid w:val="30393E40"/>
    <w:multiLevelType w:val="multilevel"/>
    <w:tmpl w:val="DAB61298"/>
    <w:lvl w:ilvl="0">
      <w:start w:val="2"/>
      <w:numFmt w:val="decimal"/>
      <w:lvlText w:val="%1.0"/>
      <w:lvlJc w:val="left"/>
      <w:pPr>
        <w:ind w:left="3687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51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92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06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136" w:hanging="2160"/>
      </w:pPr>
      <w:rPr>
        <w:rFonts w:hint="default"/>
      </w:rPr>
    </w:lvl>
  </w:abstractNum>
  <w:abstractNum w:abstractNumId="2" w15:restartNumberingAfterBreak="0">
    <w:nsid w:val="32396D84"/>
    <w:multiLevelType w:val="hybridMultilevel"/>
    <w:tmpl w:val="A5ECC92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1E530D"/>
    <w:multiLevelType w:val="hybridMultilevel"/>
    <w:tmpl w:val="7AD83C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1C4FD3"/>
    <w:multiLevelType w:val="hybridMultilevel"/>
    <w:tmpl w:val="6928BE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CF130C"/>
    <w:multiLevelType w:val="multilevel"/>
    <w:tmpl w:val="44D4FE24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0" w:hanging="567"/>
      </w:pPr>
      <w:rPr>
        <w:rFonts w:hint="default"/>
        <w:b/>
        <w:i w:val="0"/>
        <w:iCs/>
      </w:rPr>
    </w:lvl>
    <w:lvl w:ilvl="2">
      <w:start w:val="1"/>
      <w:numFmt w:val="decimal"/>
      <w:isLgl/>
      <w:lvlText w:val="%1.%2.%3"/>
      <w:lvlJc w:val="left"/>
      <w:pPr>
        <w:ind w:left="1553" w:hanging="567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46" w:hanging="567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39" w:hanging="567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32" w:hanging="567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25" w:hanging="567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18" w:hanging="567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11" w:hanging="567"/>
      </w:pPr>
      <w:rPr>
        <w:rFonts w:hint="default"/>
      </w:rPr>
    </w:lvl>
  </w:abstractNum>
  <w:abstractNum w:abstractNumId="6" w15:restartNumberingAfterBreak="0">
    <w:nsid w:val="48570096"/>
    <w:multiLevelType w:val="multilevel"/>
    <w:tmpl w:val="9CD88E68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2160"/>
      </w:pPr>
      <w:rPr>
        <w:rFonts w:hint="default"/>
      </w:rPr>
    </w:lvl>
  </w:abstractNum>
  <w:abstractNum w:abstractNumId="7" w15:restartNumberingAfterBreak="0">
    <w:nsid w:val="4BF10E84"/>
    <w:multiLevelType w:val="hybridMultilevel"/>
    <w:tmpl w:val="CAD016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262F0A"/>
    <w:multiLevelType w:val="hybridMultilevel"/>
    <w:tmpl w:val="8F701FE2"/>
    <w:lvl w:ilvl="0" w:tplc="34D425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7013AE"/>
    <w:multiLevelType w:val="multilevel"/>
    <w:tmpl w:val="BD68F66E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71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0" w15:restartNumberingAfterBreak="0">
    <w:nsid w:val="65855C6C"/>
    <w:multiLevelType w:val="hybridMultilevel"/>
    <w:tmpl w:val="97D2BA28"/>
    <w:lvl w:ilvl="0" w:tplc="9E8E24FE">
      <w:start w:val="1"/>
      <w:numFmt w:val="decimal"/>
      <w:lvlText w:val="%1."/>
      <w:lvlJc w:val="left"/>
      <w:pPr>
        <w:ind w:left="20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67" w:hanging="360"/>
      </w:pPr>
    </w:lvl>
    <w:lvl w:ilvl="2" w:tplc="0415001B" w:tentative="1">
      <w:start w:val="1"/>
      <w:numFmt w:val="lowerRoman"/>
      <w:lvlText w:val="%3."/>
      <w:lvlJc w:val="right"/>
      <w:pPr>
        <w:ind w:left="3487" w:hanging="180"/>
      </w:pPr>
    </w:lvl>
    <w:lvl w:ilvl="3" w:tplc="0415000F" w:tentative="1">
      <w:start w:val="1"/>
      <w:numFmt w:val="decimal"/>
      <w:lvlText w:val="%4."/>
      <w:lvlJc w:val="left"/>
      <w:pPr>
        <w:ind w:left="4207" w:hanging="360"/>
      </w:pPr>
    </w:lvl>
    <w:lvl w:ilvl="4" w:tplc="04150019" w:tentative="1">
      <w:start w:val="1"/>
      <w:numFmt w:val="lowerLetter"/>
      <w:lvlText w:val="%5."/>
      <w:lvlJc w:val="left"/>
      <w:pPr>
        <w:ind w:left="4927" w:hanging="360"/>
      </w:pPr>
    </w:lvl>
    <w:lvl w:ilvl="5" w:tplc="0415001B" w:tentative="1">
      <w:start w:val="1"/>
      <w:numFmt w:val="lowerRoman"/>
      <w:lvlText w:val="%6."/>
      <w:lvlJc w:val="right"/>
      <w:pPr>
        <w:ind w:left="5647" w:hanging="180"/>
      </w:pPr>
    </w:lvl>
    <w:lvl w:ilvl="6" w:tplc="0415000F" w:tentative="1">
      <w:start w:val="1"/>
      <w:numFmt w:val="decimal"/>
      <w:lvlText w:val="%7."/>
      <w:lvlJc w:val="left"/>
      <w:pPr>
        <w:ind w:left="6367" w:hanging="360"/>
      </w:pPr>
    </w:lvl>
    <w:lvl w:ilvl="7" w:tplc="04150019" w:tentative="1">
      <w:start w:val="1"/>
      <w:numFmt w:val="lowerLetter"/>
      <w:lvlText w:val="%8."/>
      <w:lvlJc w:val="left"/>
      <w:pPr>
        <w:ind w:left="7087" w:hanging="360"/>
      </w:pPr>
    </w:lvl>
    <w:lvl w:ilvl="8" w:tplc="0415001B" w:tentative="1">
      <w:start w:val="1"/>
      <w:numFmt w:val="lowerRoman"/>
      <w:lvlText w:val="%9."/>
      <w:lvlJc w:val="right"/>
      <w:pPr>
        <w:ind w:left="7807" w:hanging="180"/>
      </w:pPr>
    </w:lvl>
  </w:abstractNum>
  <w:abstractNum w:abstractNumId="11" w15:restartNumberingAfterBreak="0">
    <w:nsid w:val="6D1D4E5F"/>
    <w:multiLevelType w:val="hybridMultilevel"/>
    <w:tmpl w:val="C0F27912"/>
    <w:lvl w:ilvl="0" w:tplc="24007194">
      <w:start w:val="1"/>
      <w:numFmt w:val="decimal"/>
      <w:lvlText w:val="%1."/>
      <w:lvlJc w:val="left"/>
      <w:pPr>
        <w:ind w:left="1020" w:hanging="405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695" w:hanging="360"/>
      </w:pPr>
    </w:lvl>
    <w:lvl w:ilvl="2" w:tplc="0415001B" w:tentative="1">
      <w:start w:val="1"/>
      <w:numFmt w:val="lowerRoman"/>
      <w:lvlText w:val="%3."/>
      <w:lvlJc w:val="right"/>
      <w:pPr>
        <w:ind w:left="2415" w:hanging="180"/>
      </w:pPr>
    </w:lvl>
    <w:lvl w:ilvl="3" w:tplc="0415000F" w:tentative="1">
      <w:start w:val="1"/>
      <w:numFmt w:val="decimal"/>
      <w:lvlText w:val="%4."/>
      <w:lvlJc w:val="left"/>
      <w:pPr>
        <w:ind w:left="3135" w:hanging="360"/>
      </w:pPr>
    </w:lvl>
    <w:lvl w:ilvl="4" w:tplc="04150019" w:tentative="1">
      <w:start w:val="1"/>
      <w:numFmt w:val="lowerLetter"/>
      <w:lvlText w:val="%5."/>
      <w:lvlJc w:val="left"/>
      <w:pPr>
        <w:ind w:left="3855" w:hanging="360"/>
      </w:pPr>
    </w:lvl>
    <w:lvl w:ilvl="5" w:tplc="0415001B" w:tentative="1">
      <w:start w:val="1"/>
      <w:numFmt w:val="lowerRoman"/>
      <w:lvlText w:val="%6."/>
      <w:lvlJc w:val="right"/>
      <w:pPr>
        <w:ind w:left="4575" w:hanging="180"/>
      </w:pPr>
    </w:lvl>
    <w:lvl w:ilvl="6" w:tplc="0415000F" w:tentative="1">
      <w:start w:val="1"/>
      <w:numFmt w:val="decimal"/>
      <w:lvlText w:val="%7."/>
      <w:lvlJc w:val="left"/>
      <w:pPr>
        <w:ind w:left="5295" w:hanging="360"/>
      </w:pPr>
    </w:lvl>
    <w:lvl w:ilvl="7" w:tplc="04150019" w:tentative="1">
      <w:start w:val="1"/>
      <w:numFmt w:val="lowerLetter"/>
      <w:lvlText w:val="%8."/>
      <w:lvlJc w:val="left"/>
      <w:pPr>
        <w:ind w:left="6015" w:hanging="360"/>
      </w:pPr>
    </w:lvl>
    <w:lvl w:ilvl="8" w:tplc="0415001B" w:tentative="1">
      <w:start w:val="1"/>
      <w:numFmt w:val="lowerRoman"/>
      <w:lvlText w:val="%9."/>
      <w:lvlJc w:val="right"/>
      <w:pPr>
        <w:ind w:left="6735" w:hanging="180"/>
      </w:pPr>
    </w:lvl>
  </w:abstractNum>
  <w:num w:numId="1">
    <w:abstractNumId w:val="7"/>
  </w:num>
  <w:num w:numId="2">
    <w:abstractNumId w:val="11"/>
  </w:num>
  <w:num w:numId="3">
    <w:abstractNumId w:val="3"/>
  </w:num>
  <w:num w:numId="4">
    <w:abstractNumId w:val="8"/>
  </w:num>
  <w:num w:numId="5">
    <w:abstractNumId w:val="6"/>
  </w:num>
  <w:num w:numId="6">
    <w:abstractNumId w:val="5"/>
  </w:num>
  <w:num w:numId="7">
    <w:abstractNumId w:val="2"/>
  </w:num>
  <w:num w:numId="8">
    <w:abstractNumId w:val="1"/>
  </w:num>
  <w:num w:numId="9">
    <w:abstractNumId w:val="10"/>
  </w:num>
  <w:num w:numId="10">
    <w:abstractNumId w:val="0"/>
  </w:num>
  <w:num w:numId="11">
    <w:abstractNumId w:val="4"/>
  </w:num>
  <w:num w:numId="12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DE4"/>
    <w:rsid w:val="000034C4"/>
    <w:rsid w:val="0001080C"/>
    <w:rsid w:val="00025CFC"/>
    <w:rsid w:val="00035857"/>
    <w:rsid w:val="00062DEE"/>
    <w:rsid w:val="000739CD"/>
    <w:rsid w:val="00081FEC"/>
    <w:rsid w:val="000B661A"/>
    <w:rsid w:val="000C42CD"/>
    <w:rsid w:val="000C5E4E"/>
    <w:rsid w:val="000D5DBB"/>
    <w:rsid w:val="00102247"/>
    <w:rsid w:val="00111334"/>
    <w:rsid w:val="00120B7B"/>
    <w:rsid w:val="001564C2"/>
    <w:rsid w:val="00165341"/>
    <w:rsid w:val="001700C6"/>
    <w:rsid w:val="0018148E"/>
    <w:rsid w:val="0018421B"/>
    <w:rsid w:val="00190DAF"/>
    <w:rsid w:val="00192C1D"/>
    <w:rsid w:val="00195402"/>
    <w:rsid w:val="001B25A4"/>
    <w:rsid w:val="001B2A25"/>
    <w:rsid w:val="001B5DC8"/>
    <w:rsid w:val="001E16EB"/>
    <w:rsid w:val="001E523A"/>
    <w:rsid w:val="001E77F8"/>
    <w:rsid w:val="001F074A"/>
    <w:rsid w:val="001F1E6E"/>
    <w:rsid w:val="001F2F8B"/>
    <w:rsid w:val="0021096A"/>
    <w:rsid w:val="00214754"/>
    <w:rsid w:val="00216D22"/>
    <w:rsid w:val="0023220F"/>
    <w:rsid w:val="002343D2"/>
    <w:rsid w:val="00242DD6"/>
    <w:rsid w:val="0025364A"/>
    <w:rsid w:val="00264D8F"/>
    <w:rsid w:val="00264E37"/>
    <w:rsid w:val="002704D3"/>
    <w:rsid w:val="00272CC1"/>
    <w:rsid w:val="00281763"/>
    <w:rsid w:val="00285D0D"/>
    <w:rsid w:val="0029271A"/>
    <w:rsid w:val="00293629"/>
    <w:rsid w:val="002A3F03"/>
    <w:rsid w:val="002A69AE"/>
    <w:rsid w:val="002B03C1"/>
    <w:rsid w:val="002B4E0F"/>
    <w:rsid w:val="002E4AC8"/>
    <w:rsid w:val="002F6BC6"/>
    <w:rsid w:val="00300E63"/>
    <w:rsid w:val="0030187A"/>
    <w:rsid w:val="00316833"/>
    <w:rsid w:val="00332234"/>
    <w:rsid w:val="00335E98"/>
    <w:rsid w:val="0034461C"/>
    <w:rsid w:val="00345EA4"/>
    <w:rsid w:val="003533EA"/>
    <w:rsid w:val="00365DDB"/>
    <w:rsid w:val="00383A93"/>
    <w:rsid w:val="003A05A5"/>
    <w:rsid w:val="003A32D1"/>
    <w:rsid w:val="003B376D"/>
    <w:rsid w:val="003D1579"/>
    <w:rsid w:val="003F7DFB"/>
    <w:rsid w:val="00402D7E"/>
    <w:rsid w:val="00406B8F"/>
    <w:rsid w:val="004072F3"/>
    <w:rsid w:val="00415D0F"/>
    <w:rsid w:val="0041658A"/>
    <w:rsid w:val="0041724B"/>
    <w:rsid w:val="00430785"/>
    <w:rsid w:val="00434178"/>
    <w:rsid w:val="00455563"/>
    <w:rsid w:val="00464E6E"/>
    <w:rsid w:val="00467741"/>
    <w:rsid w:val="00470D1A"/>
    <w:rsid w:val="00487F3B"/>
    <w:rsid w:val="004A6C23"/>
    <w:rsid w:val="004B01F0"/>
    <w:rsid w:val="004B2575"/>
    <w:rsid w:val="004B2A1C"/>
    <w:rsid w:val="004B5E5C"/>
    <w:rsid w:val="004B7A45"/>
    <w:rsid w:val="004E2EE6"/>
    <w:rsid w:val="00504095"/>
    <w:rsid w:val="00512097"/>
    <w:rsid w:val="005163BA"/>
    <w:rsid w:val="005203B0"/>
    <w:rsid w:val="00520AD3"/>
    <w:rsid w:val="0052266A"/>
    <w:rsid w:val="00531990"/>
    <w:rsid w:val="00532AAC"/>
    <w:rsid w:val="00543810"/>
    <w:rsid w:val="00545AC4"/>
    <w:rsid w:val="005558C0"/>
    <w:rsid w:val="005656AB"/>
    <w:rsid w:val="00574096"/>
    <w:rsid w:val="00575F50"/>
    <w:rsid w:val="0057642C"/>
    <w:rsid w:val="005808DC"/>
    <w:rsid w:val="0059025F"/>
    <w:rsid w:val="0059259A"/>
    <w:rsid w:val="005A799F"/>
    <w:rsid w:val="005B2184"/>
    <w:rsid w:val="005B3252"/>
    <w:rsid w:val="005E5A95"/>
    <w:rsid w:val="005E6E3D"/>
    <w:rsid w:val="005F3DE4"/>
    <w:rsid w:val="006061E8"/>
    <w:rsid w:val="0060799A"/>
    <w:rsid w:val="00615417"/>
    <w:rsid w:val="00626424"/>
    <w:rsid w:val="00636327"/>
    <w:rsid w:val="00645EF9"/>
    <w:rsid w:val="00646F5D"/>
    <w:rsid w:val="00651127"/>
    <w:rsid w:val="00652E5D"/>
    <w:rsid w:val="00665FC7"/>
    <w:rsid w:val="00670217"/>
    <w:rsid w:val="00681939"/>
    <w:rsid w:val="00684CBA"/>
    <w:rsid w:val="006A0CA4"/>
    <w:rsid w:val="006A1A05"/>
    <w:rsid w:val="006A1D3A"/>
    <w:rsid w:val="006A5043"/>
    <w:rsid w:val="006A7388"/>
    <w:rsid w:val="006B245D"/>
    <w:rsid w:val="006B4FE7"/>
    <w:rsid w:val="006C4956"/>
    <w:rsid w:val="006D60E1"/>
    <w:rsid w:val="006F17BC"/>
    <w:rsid w:val="00701C4F"/>
    <w:rsid w:val="0070273F"/>
    <w:rsid w:val="007122F1"/>
    <w:rsid w:val="00723D58"/>
    <w:rsid w:val="00736426"/>
    <w:rsid w:val="00744487"/>
    <w:rsid w:val="00751B01"/>
    <w:rsid w:val="00755EDA"/>
    <w:rsid w:val="00772D13"/>
    <w:rsid w:val="0077478C"/>
    <w:rsid w:val="00784B8F"/>
    <w:rsid w:val="00787550"/>
    <w:rsid w:val="007875CF"/>
    <w:rsid w:val="0079329B"/>
    <w:rsid w:val="007A3EB1"/>
    <w:rsid w:val="007B6663"/>
    <w:rsid w:val="007C18DD"/>
    <w:rsid w:val="007C351E"/>
    <w:rsid w:val="007C3768"/>
    <w:rsid w:val="007C4BC1"/>
    <w:rsid w:val="007C73E6"/>
    <w:rsid w:val="007C77B6"/>
    <w:rsid w:val="007D5CC7"/>
    <w:rsid w:val="007E5B87"/>
    <w:rsid w:val="007F28D3"/>
    <w:rsid w:val="007F3F4D"/>
    <w:rsid w:val="007F60C5"/>
    <w:rsid w:val="00803FC2"/>
    <w:rsid w:val="008136B0"/>
    <w:rsid w:val="008246D2"/>
    <w:rsid w:val="008321FA"/>
    <w:rsid w:val="008408B5"/>
    <w:rsid w:val="00856795"/>
    <w:rsid w:val="00867E38"/>
    <w:rsid w:val="00882499"/>
    <w:rsid w:val="00884D34"/>
    <w:rsid w:val="00884FE6"/>
    <w:rsid w:val="008909A1"/>
    <w:rsid w:val="008955BE"/>
    <w:rsid w:val="008A6D01"/>
    <w:rsid w:val="008A72A7"/>
    <w:rsid w:val="008C0A7E"/>
    <w:rsid w:val="008C6306"/>
    <w:rsid w:val="008C6356"/>
    <w:rsid w:val="008D440E"/>
    <w:rsid w:val="008F15F3"/>
    <w:rsid w:val="008F6012"/>
    <w:rsid w:val="0090243B"/>
    <w:rsid w:val="00916564"/>
    <w:rsid w:val="00931049"/>
    <w:rsid w:val="00942D0A"/>
    <w:rsid w:val="00950A72"/>
    <w:rsid w:val="009565C9"/>
    <w:rsid w:val="00964E62"/>
    <w:rsid w:val="009735FD"/>
    <w:rsid w:val="009755FC"/>
    <w:rsid w:val="00976EE1"/>
    <w:rsid w:val="00990E78"/>
    <w:rsid w:val="00993127"/>
    <w:rsid w:val="009A01F2"/>
    <w:rsid w:val="009A274B"/>
    <w:rsid w:val="009A2F4D"/>
    <w:rsid w:val="009B5C62"/>
    <w:rsid w:val="009C6018"/>
    <w:rsid w:val="009D26D4"/>
    <w:rsid w:val="009E03E5"/>
    <w:rsid w:val="00A17BD6"/>
    <w:rsid w:val="00A242F8"/>
    <w:rsid w:val="00A40E24"/>
    <w:rsid w:val="00A4180E"/>
    <w:rsid w:val="00A52FA2"/>
    <w:rsid w:val="00A62A89"/>
    <w:rsid w:val="00A6464F"/>
    <w:rsid w:val="00A728D2"/>
    <w:rsid w:val="00A84352"/>
    <w:rsid w:val="00A93A74"/>
    <w:rsid w:val="00A944AA"/>
    <w:rsid w:val="00AA5762"/>
    <w:rsid w:val="00AA6C93"/>
    <w:rsid w:val="00AB1915"/>
    <w:rsid w:val="00AC03DB"/>
    <w:rsid w:val="00AC1E4E"/>
    <w:rsid w:val="00AC6CB4"/>
    <w:rsid w:val="00AC7668"/>
    <w:rsid w:val="00AD1E13"/>
    <w:rsid w:val="00AF37AB"/>
    <w:rsid w:val="00AF7062"/>
    <w:rsid w:val="00B00A18"/>
    <w:rsid w:val="00B125D8"/>
    <w:rsid w:val="00B2035B"/>
    <w:rsid w:val="00B22E0C"/>
    <w:rsid w:val="00B43385"/>
    <w:rsid w:val="00B54F0B"/>
    <w:rsid w:val="00B639AE"/>
    <w:rsid w:val="00B81555"/>
    <w:rsid w:val="00B85892"/>
    <w:rsid w:val="00BB0C85"/>
    <w:rsid w:val="00BB79BD"/>
    <w:rsid w:val="00BC38D8"/>
    <w:rsid w:val="00BC75AC"/>
    <w:rsid w:val="00BD18F4"/>
    <w:rsid w:val="00BD20DF"/>
    <w:rsid w:val="00BE15B2"/>
    <w:rsid w:val="00BE1FD0"/>
    <w:rsid w:val="00BE6636"/>
    <w:rsid w:val="00BF09F7"/>
    <w:rsid w:val="00BF2E2E"/>
    <w:rsid w:val="00C017E8"/>
    <w:rsid w:val="00C039A0"/>
    <w:rsid w:val="00C26A91"/>
    <w:rsid w:val="00C324E3"/>
    <w:rsid w:val="00C64C2D"/>
    <w:rsid w:val="00C82C2B"/>
    <w:rsid w:val="00C83AD9"/>
    <w:rsid w:val="00C83B85"/>
    <w:rsid w:val="00C94E85"/>
    <w:rsid w:val="00C96E0D"/>
    <w:rsid w:val="00CA1BFF"/>
    <w:rsid w:val="00CA47FE"/>
    <w:rsid w:val="00CA60A2"/>
    <w:rsid w:val="00CB70E8"/>
    <w:rsid w:val="00CD04D5"/>
    <w:rsid w:val="00CD7684"/>
    <w:rsid w:val="00CE22D1"/>
    <w:rsid w:val="00CE23F3"/>
    <w:rsid w:val="00CF477A"/>
    <w:rsid w:val="00D00653"/>
    <w:rsid w:val="00D17B38"/>
    <w:rsid w:val="00D21E8A"/>
    <w:rsid w:val="00D256DB"/>
    <w:rsid w:val="00D33D9E"/>
    <w:rsid w:val="00D36450"/>
    <w:rsid w:val="00D64272"/>
    <w:rsid w:val="00D70DA7"/>
    <w:rsid w:val="00DC1835"/>
    <w:rsid w:val="00DC419E"/>
    <w:rsid w:val="00DE0BD2"/>
    <w:rsid w:val="00DF6C36"/>
    <w:rsid w:val="00DF76F7"/>
    <w:rsid w:val="00E0051B"/>
    <w:rsid w:val="00E02457"/>
    <w:rsid w:val="00E03179"/>
    <w:rsid w:val="00E13B63"/>
    <w:rsid w:val="00E242D2"/>
    <w:rsid w:val="00E43DA4"/>
    <w:rsid w:val="00E45A6E"/>
    <w:rsid w:val="00E8744B"/>
    <w:rsid w:val="00EC7327"/>
    <w:rsid w:val="00EF4D18"/>
    <w:rsid w:val="00F12194"/>
    <w:rsid w:val="00F15200"/>
    <w:rsid w:val="00F21EE1"/>
    <w:rsid w:val="00F265F1"/>
    <w:rsid w:val="00F279D4"/>
    <w:rsid w:val="00F44EE7"/>
    <w:rsid w:val="00F617FF"/>
    <w:rsid w:val="00F62EC3"/>
    <w:rsid w:val="00F70E73"/>
    <w:rsid w:val="00F71E27"/>
    <w:rsid w:val="00F84969"/>
    <w:rsid w:val="00F86935"/>
    <w:rsid w:val="00F87A35"/>
    <w:rsid w:val="00F90415"/>
    <w:rsid w:val="00F9153D"/>
    <w:rsid w:val="00F943E6"/>
    <w:rsid w:val="00F95752"/>
    <w:rsid w:val="00F95E10"/>
    <w:rsid w:val="00F97F93"/>
    <w:rsid w:val="00FB5148"/>
    <w:rsid w:val="00FB58D4"/>
    <w:rsid w:val="00FC0514"/>
    <w:rsid w:val="00FC0C8D"/>
    <w:rsid w:val="00FE1BD9"/>
    <w:rsid w:val="00FE3AD7"/>
    <w:rsid w:val="00FE63BC"/>
    <w:rsid w:val="00FF2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F7B41"/>
  <w15:chartTrackingRefBased/>
  <w15:docId w15:val="{CB185CCE-46DA-4527-9931-77DDAA83C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62DE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0243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40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0E2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904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90415"/>
  </w:style>
  <w:style w:type="paragraph" w:styleId="Stopka">
    <w:name w:val="footer"/>
    <w:basedOn w:val="Normalny"/>
    <w:link w:val="StopkaZnak"/>
    <w:uiPriority w:val="99"/>
    <w:unhideWhenUsed/>
    <w:rsid w:val="00F904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90415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8155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8155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81555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72C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72CC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72CC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72CC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72CC1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A3EB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A3EB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A3EB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063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2BD82-4337-49CD-B285-2144341BF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11</Pages>
  <Words>2772</Words>
  <Characters>16634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Kosiedowski</dc:creator>
  <cp:keywords/>
  <dc:description/>
  <cp:lastModifiedBy>Kosiedowski</cp:lastModifiedBy>
  <cp:revision>9</cp:revision>
  <cp:lastPrinted>2022-08-16T15:08:00Z</cp:lastPrinted>
  <dcterms:created xsi:type="dcterms:W3CDTF">2022-11-23T19:39:00Z</dcterms:created>
  <dcterms:modified xsi:type="dcterms:W3CDTF">2022-11-26T21:51:00Z</dcterms:modified>
</cp:coreProperties>
</file>