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1A6B" w14:textId="77777777" w:rsidR="00D02505" w:rsidRDefault="00815A73" w:rsidP="000B7309">
      <w:r>
        <w:rPr>
          <w:noProof/>
        </w:rPr>
        <w:drawing>
          <wp:anchor distT="0" distB="0" distL="114300" distR="114300" simplePos="0" relativeHeight="251658240" behindDoc="1" locked="0" layoutInCell="1" allowOverlap="1" wp14:anchorId="7BD05422" wp14:editId="04AC5F78">
            <wp:simplePos x="0" y="0"/>
            <wp:positionH relativeFrom="column">
              <wp:posOffset>200545</wp:posOffset>
            </wp:positionH>
            <wp:positionV relativeFrom="paragraph">
              <wp:posOffset>-20378</wp:posOffset>
            </wp:positionV>
            <wp:extent cx="1615093" cy="852054"/>
            <wp:effectExtent l="0" t="0" r="4445" b="5715"/>
            <wp:wrapNone/>
            <wp:docPr id="18344650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65092" name="Obraz 1834465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5093" cy="85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309">
        <w:t xml:space="preserve">                                     </w:t>
      </w:r>
    </w:p>
    <w:p w14:paraId="731FD339" w14:textId="77777777" w:rsidR="00D02505" w:rsidRDefault="00D02505" w:rsidP="000B7309"/>
    <w:p w14:paraId="0876AF39" w14:textId="77777777" w:rsidR="00D02505" w:rsidRDefault="00D02505" w:rsidP="000B7309">
      <w:pPr>
        <w:rPr>
          <w:sz w:val="32"/>
          <w:szCs w:val="32"/>
        </w:rPr>
      </w:pPr>
    </w:p>
    <w:p w14:paraId="01C72071" w14:textId="17B4A6FB" w:rsidR="00CA4D16" w:rsidRPr="00D02505" w:rsidRDefault="000B7309" w:rsidP="000B7309">
      <w:pPr>
        <w:rPr>
          <w:sz w:val="32"/>
          <w:szCs w:val="32"/>
        </w:rPr>
      </w:pPr>
      <w:r w:rsidRPr="00D02505">
        <w:rPr>
          <w:sz w:val="32"/>
          <w:szCs w:val="32"/>
        </w:rPr>
        <w:t>Zarząd Dzielnicy Olszynka</w:t>
      </w:r>
    </w:p>
    <w:p w14:paraId="31552F5F" w14:textId="7E52EDCA" w:rsidR="00795EAB" w:rsidRDefault="00D70842" w:rsidP="00795EAB">
      <w:pPr>
        <w:jc w:val="right"/>
      </w:pPr>
      <w:r>
        <w:t>30.04.2026</w:t>
      </w:r>
    </w:p>
    <w:p w14:paraId="29F5516E" w14:textId="77777777" w:rsidR="00795EAB" w:rsidRDefault="00795EAB" w:rsidP="00987021">
      <w:pPr>
        <w:jc w:val="center"/>
      </w:pPr>
    </w:p>
    <w:p w14:paraId="1FFA1B55" w14:textId="2C072A7A" w:rsidR="00987021" w:rsidRDefault="00987021" w:rsidP="00987021">
      <w:pPr>
        <w:jc w:val="center"/>
      </w:pPr>
      <w:r>
        <w:t>Sprawozdanie Zarządu Dzielnicy Olszynka za 2025 rok</w:t>
      </w:r>
    </w:p>
    <w:p w14:paraId="208594E3" w14:textId="77777777" w:rsidR="00987021" w:rsidRDefault="00987021"/>
    <w:p w14:paraId="2DA8C932" w14:textId="77777777" w:rsidR="00E81262" w:rsidRPr="00E81262" w:rsidRDefault="00E81262" w:rsidP="00E81262">
      <w:r w:rsidRPr="00E81262">
        <w:rPr>
          <w:b/>
          <w:bCs/>
        </w:rPr>
        <w:t>Zarząd Dzielnicy Olszynka</w:t>
      </w:r>
    </w:p>
    <w:p w14:paraId="3F3B3D02" w14:textId="77777777" w:rsidR="00E81262" w:rsidRPr="00E81262" w:rsidRDefault="00E81262" w:rsidP="00E81262">
      <w:pPr>
        <w:numPr>
          <w:ilvl w:val="0"/>
          <w:numId w:val="1"/>
        </w:numPr>
      </w:pPr>
      <w:r w:rsidRPr="00E81262">
        <w:t>Jadwiga Kubik – przewodnicząca Zarządu Dzielnicy</w:t>
      </w:r>
    </w:p>
    <w:p w14:paraId="5EA05841" w14:textId="77777777" w:rsidR="00E81262" w:rsidRPr="00E81262" w:rsidRDefault="00E81262" w:rsidP="00E81262">
      <w:pPr>
        <w:numPr>
          <w:ilvl w:val="0"/>
          <w:numId w:val="1"/>
        </w:numPr>
      </w:pPr>
      <w:r w:rsidRPr="00E81262">
        <w:t>Radosław Stasiak – zastępca przewodniczącej</w:t>
      </w:r>
    </w:p>
    <w:p w14:paraId="4866B058" w14:textId="77777777" w:rsidR="00E81262" w:rsidRPr="00E81262" w:rsidRDefault="00E81262" w:rsidP="00E81262">
      <w:pPr>
        <w:numPr>
          <w:ilvl w:val="0"/>
          <w:numId w:val="1"/>
        </w:numPr>
      </w:pPr>
      <w:r w:rsidRPr="00E81262">
        <w:t>Małgorzata Deszcz – członek Zarządu</w:t>
      </w:r>
    </w:p>
    <w:p w14:paraId="26880E0A" w14:textId="77777777" w:rsidR="00E81262" w:rsidRPr="00E81262" w:rsidRDefault="00E81262" w:rsidP="00E81262">
      <w:pPr>
        <w:numPr>
          <w:ilvl w:val="0"/>
          <w:numId w:val="1"/>
        </w:numPr>
      </w:pPr>
      <w:r w:rsidRPr="00E81262">
        <w:t>Marek Dzięcielski – członek Zarządu</w:t>
      </w:r>
    </w:p>
    <w:p w14:paraId="4C8F68F4" w14:textId="77777777" w:rsidR="00E81262" w:rsidRPr="00E81262" w:rsidRDefault="00E81262" w:rsidP="00E81262">
      <w:r w:rsidRPr="00E81262">
        <w:t>W 2025 roku Zarząd Dzielnicy Olszynka, realizując działalność statutową oraz reprezentując dzielnicę na zewnątrz, aktywnie uczestniczył w kolegiach przewodniczących zarządów dzielnic, a także pełnił dyżury Rady Dzielnicy. Działania te umożliwiały bezpośredni kontakt z mieszkańcami, którzy zgłaszali swoje potrzeby, problemy oraz sugestie dotyczące funkcjonowania dzielnicy.</w:t>
      </w:r>
    </w:p>
    <w:p w14:paraId="34BA31E2" w14:textId="77777777" w:rsidR="00E81262" w:rsidRPr="00E81262" w:rsidRDefault="00E81262" w:rsidP="00E81262">
      <w:r w:rsidRPr="00E81262">
        <w:t>Zarząd współpracował z licznymi jednostkami miejskimi, w tym z:</w:t>
      </w:r>
    </w:p>
    <w:p w14:paraId="66186B63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Strażą Miejską – w zakresie zapewnienia bezpieczeństwa i porządku publicznego</w:t>
      </w:r>
    </w:p>
    <w:p w14:paraId="51DCAF52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Gdańskimi Nieruchomościami – przy realizacji remontów gminnego zasobu komunalnego</w:t>
      </w:r>
    </w:p>
    <w:p w14:paraId="1A3ECE62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Architektem Miasta – w sprawach związanych z zagospodarowaniem przestrzennym dzielnicy</w:t>
      </w:r>
    </w:p>
    <w:p w14:paraId="76804729" w14:textId="34E75AB4" w:rsidR="00E81262" w:rsidRPr="00E81262" w:rsidRDefault="00E81262" w:rsidP="00E81262">
      <w:pPr>
        <w:numPr>
          <w:ilvl w:val="0"/>
          <w:numId w:val="2"/>
        </w:numPr>
      </w:pPr>
      <w:r w:rsidRPr="00E81262">
        <w:t>Dyrekcją Rozbudowy Miasta Gdańska – w zakresie realizacji projektów Budżetu Obywatelskiego</w:t>
      </w:r>
    </w:p>
    <w:p w14:paraId="3236EDA0" w14:textId="2516F0DD" w:rsidR="00E81262" w:rsidRPr="00E81262" w:rsidRDefault="00E81262" w:rsidP="00E81262">
      <w:pPr>
        <w:numPr>
          <w:ilvl w:val="0"/>
          <w:numId w:val="2"/>
        </w:numPr>
      </w:pPr>
      <w:r w:rsidRPr="00E81262">
        <w:t>Zarządem Transportu Miejskiego – w celu zapewnienia odpowiedniej komunikacji miejskiej</w:t>
      </w:r>
      <w:r>
        <w:t xml:space="preserve"> </w:t>
      </w:r>
    </w:p>
    <w:p w14:paraId="0046E52D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Biurem Rozwoju Gdańska – w ramach spotkań dotyczących planowania przestrzennego, w tym prac nad Planem Ogólnym Miasta Gdańska, z udziałem zastępczyni prezydenta miasta</w:t>
      </w:r>
    </w:p>
    <w:p w14:paraId="3AD29EDA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Biurem Zarządzania Ruchem Drogowym – w sprawach organizacji ruchu i bezpieczeństwa drogowego</w:t>
      </w:r>
    </w:p>
    <w:p w14:paraId="3D24F12E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Gdańskim Zarządem Dróg i Zieleni – w kwestiach dotyczących utrzymania terenów zielonych oraz przeciwdziałania nielegalnym wysypiskom śmieci</w:t>
      </w:r>
    </w:p>
    <w:p w14:paraId="4D454DB9" w14:textId="40B61A2C" w:rsidR="00E81262" w:rsidRPr="00E81262" w:rsidRDefault="00E81262" w:rsidP="00E81262">
      <w:pPr>
        <w:numPr>
          <w:ilvl w:val="0"/>
          <w:numId w:val="2"/>
        </w:numPr>
      </w:pPr>
      <w:r w:rsidRPr="00E81262">
        <w:t>Wydziałem Gospodarki Komunalnej – podczas spotkań dotyczących systemu melioracji w dzielnicach Olszynka, Rudniki oraz Orunia-Święty Wojciech–Lipce</w:t>
      </w:r>
    </w:p>
    <w:p w14:paraId="76C38E24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lastRenderedPageBreak/>
        <w:t>Dyrekcją Szkoły Podstawowej nr 59 – w zakresie organizacji wydarzeń integrujących mieszkańców</w:t>
      </w:r>
    </w:p>
    <w:p w14:paraId="4730F669" w14:textId="77777777" w:rsidR="00E81262" w:rsidRPr="00E81262" w:rsidRDefault="00E81262" w:rsidP="00E81262">
      <w:pPr>
        <w:numPr>
          <w:ilvl w:val="0"/>
          <w:numId w:val="2"/>
        </w:numPr>
      </w:pPr>
      <w:r w:rsidRPr="00E81262">
        <w:t>Radnymi Miasta Gdańska – w sprawach wymagających interwencji oraz rozwiązywania bieżących problemów dzielnicy</w:t>
      </w:r>
    </w:p>
    <w:p w14:paraId="3C69F362" w14:textId="77777777" w:rsidR="00E81262" w:rsidRPr="00E81262" w:rsidRDefault="00E81262" w:rsidP="00E81262">
      <w:r w:rsidRPr="00E81262">
        <w:t>Zarząd Dzielnicy zrealizował oraz rozliczył uchwałę Rady Dzielnicy Olszynka dotyczącą podziału środków finansowych przeznaczonych na działalność w 2025 roku.</w:t>
      </w:r>
    </w:p>
    <w:p w14:paraId="47AADD41" w14:textId="77777777" w:rsidR="00E81262" w:rsidRPr="00E81262" w:rsidRDefault="00E81262" w:rsidP="00E81262">
      <w:r w:rsidRPr="00E81262">
        <w:t>Łączna kwota 50 220 zł została przeznaczona na:</w:t>
      </w:r>
    </w:p>
    <w:p w14:paraId="00F6DA9D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współorganizację Dnia Dziecka – 1 500 zł</w:t>
      </w:r>
    </w:p>
    <w:p w14:paraId="192D5DE7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wsparcie Szkoły Podstawowej nr 59 (zakup wyposażenia) – 7 500 zł</w:t>
      </w:r>
    </w:p>
    <w:p w14:paraId="7C78287A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doroczny festyn dzielnicowy – 16 016 zł</w:t>
      </w:r>
    </w:p>
    <w:p w14:paraId="28B5D98E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wyjazd integracyjny mieszkańców – 7 115 zł</w:t>
      </w:r>
    </w:p>
    <w:p w14:paraId="6367D6CE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wigilię dla seniorów dzielnicy – 12 286 zł</w:t>
      </w:r>
    </w:p>
    <w:p w14:paraId="21A87BD9" w14:textId="77777777" w:rsidR="00E81262" w:rsidRPr="00E81262" w:rsidRDefault="00E81262" w:rsidP="00E81262">
      <w:pPr>
        <w:numPr>
          <w:ilvl w:val="0"/>
          <w:numId w:val="3"/>
        </w:numPr>
      </w:pPr>
      <w:r w:rsidRPr="00E81262">
        <w:t>udział mieszkańców w akcji „Kręcę dla Gdańska” – 6 000 zł</w:t>
      </w:r>
    </w:p>
    <w:p w14:paraId="57A3F398" w14:textId="77777777" w:rsidR="00E81262" w:rsidRPr="00E81262" w:rsidRDefault="00E81262" w:rsidP="00E81262">
      <w:r w:rsidRPr="00E81262">
        <w:t>Na zakończenie Zarząd Dzielnicy składa serdeczne podziękowania Radnym Dzielnicy za wsparcie, zaangażowanie oraz pomoc w realizacji inicjatyw podejmowanych na rzecz społeczności Olszynki.</w:t>
      </w:r>
    </w:p>
    <w:p w14:paraId="640DE420" w14:textId="77777777" w:rsidR="001E65CE" w:rsidRDefault="00277189">
      <w:r>
        <w:t xml:space="preserve">                                                                                                                   </w:t>
      </w:r>
    </w:p>
    <w:p w14:paraId="7DC85ECD" w14:textId="77777777" w:rsidR="001E65CE" w:rsidRDefault="001E65CE"/>
    <w:p w14:paraId="6C232156" w14:textId="03F58A54" w:rsidR="009F7998" w:rsidRDefault="00277189" w:rsidP="001E65CE">
      <w:pPr>
        <w:jc w:val="right"/>
      </w:pPr>
      <w:r>
        <w:t xml:space="preserve">    Jadwiga Kubik</w:t>
      </w:r>
    </w:p>
    <w:p w14:paraId="3E074B2B" w14:textId="45A18AAA" w:rsidR="009F7998" w:rsidRDefault="009F7998" w:rsidP="00DC0CC6">
      <w:pPr>
        <w:jc w:val="right"/>
      </w:pPr>
      <w:r>
        <w:t>Przewodnicząca Zarządu Dzielnicy</w:t>
      </w:r>
      <w:r w:rsidR="00DC0CC6">
        <w:t xml:space="preserve"> </w:t>
      </w:r>
      <w:r>
        <w:t>Olszynka</w:t>
      </w:r>
    </w:p>
    <w:p w14:paraId="514B3E58" w14:textId="77777777" w:rsidR="003C5AA1" w:rsidRDefault="003C5AA1"/>
    <w:sectPr w:rsidR="003C5AA1" w:rsidSect="00D02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D34B2"/>
    <w:multiLevelType w:val="multilevel"/>
    <w:tmpl w:val="7D8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C20CF"/>
    <w:multiLevelType w:val="multilevel"/>
    <w:tmpl w:val="C2C4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313B4"/>
    <w:multiLevelType w:val="multilevel"/>
    <w:tmpl w:val="383A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10452">
    <w:abstractNumId w:val="0"/>
  </w:num>
  <w:num w:numId="2" w16cid:durableId="239486572">
    <w:abstractNumId w:val="1"/>
  </w:num>
  <w:num w:numId="3" w16cid:durableId="104695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F7"/>
    <w:rsid w:val="00084BB3"/>
    <w:rsid w:val="00090270"/>
    <w:rsid w:val="000B7309"/>
    <w:rsid w:val="001E65CE"/>
    <w:rsid w:val="00225636"/>
    <w:rsid w:val="00277189"/>
    <w:rsid w:val="003839F9"/>
    <w:rsid w:val="003C5AA1"/>
    <w:rsid w:val="00413431"/>
    <w:rsid w:val="00443AD8"/>
    <w:rsid w:val="004B4E50"/>
    <w:rsid w:val="00500FAF"/>
    <w:rsid w:val="006354F7"/>
    <w:rsid w:val="00795EAB"/>
    <w:rsid w:val="007D0CC2"/>
    <w:rsid w:val="00802521"/>
    <w:rsid w:val="00815A73"/>
    <w:rsid w:val="00987021"/>
    <w:rsid w:val="009E2CB0"/>
    <w:rsid w:val="009F7998"/>
    <w:rsid w:val="00CA4D16"/>
    <w:rsid w:val="00D02505"/>
    <w:rsid w:val="00D16B68"/>
    <w:rsid w:val="00D21862"/>
    <w:rsid w:val="00D70842"/>
    <w:rsid w:val="00DC0CC6"/>
    <w:rsid w:val="00DC224E"/>
    <w:rsid w:val="00E81262"/>
    <w:rsid w:val="00E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A707"/>
  <w15:chartTrackingRefBased/>
  <w15:docId w15:val="{216659D3-FCA1-4600-BDF9-9F612EB7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4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4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4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4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zielona olszynka</dc:creator>
  <cp:keywords/>
  <dc:description/>
  <cp:lastModifiedBy>Olszynka</cp:lastModifiedBy>
  <cp:revision>2</cp:revision>
  <dcterms:created xsi:type="dcterms:W3CDTF">2026-05-03T06:46:00Z</dcterms:created>
  <dcterms:modified xsi:type="dcterms:W3CDTF">2026-05-03T06:46:00Z</dcterms:modified>
</cp:coreProperties>
</file>