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reść"/>
        <w:jc w:val="center"/>
        <w:rPr>
          <w:sz w:val="38"/>
          <w:szCs w:val="38"/>
        </w:rPr>
      </w:pPr>
      <w:r>
        <w:rPr>
          <w:outline w:val="0"/>
          <w:color w:val="ed220b"/>
          <w:sz w:val="38"/>
          <w:szCs w:val="38"/>
          <w:rtl w:val="0"/>
          <w14:textFill>
            <w14:solidFill>
              <w14:srgbClr w14:val="EE220C"/>
            </w14:solidFill>
          </w14:textFill>
        </w:rPr>
        <w:t>Projekt</w:t>
      </w:r>
      <w:r>
        <w:rPr>
          <w:sz w:val="38"/>
          <w:szCs w:val="38"/>
          <w:rtl w:val="0"/>
        </w:rPr>
        <w:t xml:space="preserve"> - </w:t>
      </w:r>
      <w:r>
        <w:rPr>
          <w:sz w:val="38"/>
          <w:szCs w:val="38"/>
          <w:rtl w:val="0"/>
          <w:lang w:val="de-DE"/>
        </w:rPr>
        <w:t>Uchwa</w:t>
      </w:r>
      <w:r>
        <w:rPr>
          <w:sz w:val="38"/>
          <w:szCs w:val="38"/>
          <w:rtl w:val="0"/>
        </w:rPr>
        <w:t>ł</w:t>
      </w:r>
      <w:r>
        <w:rPr>
          <w:sz w:val="38"/>
          <w:szCs w:val="38"/>
          <w:rtl w:val="0"/>
        </w:rPr>
        <w:t xml:space="preserve">a Nr </w:t>
      </w:r>
      <w:r>
        <w:rPr>
          <w:sz w:val="38"/>
          <w:szCs w:val="38"/>
          <w:rtl w:val="0"/>
        </w:rPr>
        <w:t>XIV</w:t>
      </w:r>
      <w:r>
        <w:rPr>
          <w:sz w:val="38"/>
          <w:szCs w:val="38"/>
          <w:rtl w:val="0"/>
        </w:rPr>
        <w:t>/</w:t>
      </w:r>
      <w:r>
        <w:rPr>
          <w:sz w:val="38"/>
          <w:szCs w:val="38"/>
          <w:rtl w:val="0"/>
        </w:rPr>
        <w:t>34</w:t>
      </w:r>
      <w:r>
        <w:rPr>
          <w:sz w:val="38"/>
          <w:szCs w:val="38"/>
          <w:rtl w:val="0"/>
        </w:rPr>
        <w:t>/2</w:t>
      </w:r>
      <w:r>
        <w:rPr>
          <w:sz w:val="38"/>
          <w:szCs w:val="38"/>
          <w:rtl w:val="0"/>
        </w:rPr>
        <w:t>026</w:t>
      </w:r>
    </w:p>
    <w:p>
      <w:pPr>
        <w:pStyle w:val="Treść"/>
        <w:jc w:val="center"/>
        <w:rPr>
          <w:sz w:val="38"/>
          <w:szCs w:val="38"/>
        </w:rPr>
      </w:pPr>
      <w:r>
        <w:rPr>
          <w:sz w:val="38"/>
          <w:szCs w:val="38"/>
          <w:rtl w:val="0"/>
        </w:rPr>
        <w:t xml:space="preserve">Rady Dzielnicy </w:t>
      </w:r>
      <w:r>
        <w:rPr>
          <w:sz w:val="38"/>
          <w:szCs w:val="38"/>
          <w:rtl w:val="0"/>
        </w:rPr>
        <w:t>M</w:t>
      </w:r>
      <w:r>
        <w:rPr>
          <w:sz w:val="38"/>
          <w:szCs w:val="38"/>
          <w:rtl w:val="0"/>
        </w:rPr>
        <w:t>ł</w:t>
      </w:r>
      <w:r>
        <w:rPr>
          <w:sz w:val="38"/>
          <w:szCs w:val="38"/>
          <w:rtl w:val="0"/>
        </w:rPr>
        <w:t>yniska</w:t>
      </w:r>
    </w:p>
    <w:p>
      <w:pPr>
        <w:pStyle w:val="Treść"/>
        <w:jc w:val="center"/>
        <w:rPr>
          <w:sz w:val="38"/>
          <w:szCs w:val="38"/>
        </w:rPr>
      </w:pPr>
      <w:r>
        <w:rPr>
          <w:sz w:val="38"/>
          <w:szCs w:val="38"/>
          <w:rtl w:val="0"/>
        </w:rPr>
        <w:t xml:space="preserve">z dnia </w:t>
      </w:r>
      <w:r>
        <w:rPr>
          <w:sz w:val="38"/>
          <w:szCs w:val="38"/>
          <w:rtl w:val="0"/>
        </w:rPr>
        <w:t>03</w:t>
      </w:r>
      <w:r>
        <w:rPr>
          <w:sz w:val="38"/>
          <w:szCs w:val="38"/>
          <w:rtl w:val="0"/>
        </w:rPr>
        <w:t>.</w:t>
      </w:r>
      <w:r>
        <w:rPr>
          <w:sz w:val="38"/>
          <w:szCs w:val="38"/>
          <w:rtl w:val="0"/>
        </w:rPr>
        <w:t>06</w:t>
      </w:r>
      <w:r>
        <w:rPr>
          <w:sz w:val="38"/>
          <w:szCs w:val="38"/>
          <w:rtl w:val="0"/>
        </w:rPr>
        <w:t>.202</w:t>
      </w:r>
      <w:r>
        <w:rPr>
          <w:sz w:val="38"/>
          <w:szCs w:val="38"/>
          <w:rtl w:val="0"/>
        </w:rPr>
        <w:t>6</w:t>
      </w:r>
      <w:r>
        <w:rPr>
          <w:sz w:val="38"/>
          <w:szCs w:val="38"/>
          <w:rtl w:val="0"/>
        </w:rPr>
        <w:t xml:space="preserve"> roku</w:t>
      </w:r>
    </w:p>
    <w:p>
      <w:pPr>
        <w:pStyle w:val="Treść"/>
        <w:rPr>
          <w:sz w:val="28"/>
          <w:szCs w:val="28"/>
        </w:rPr>
      </w:pPr>
    </w:p>
    <w:p>
      <w:pPr>
        <w:pStyle w:val="Treść"/>
        <w:jc w:val="center"/>
        <w:rPr>
          <w:sz w:val="36"/>
          <w:szCs w:val="36"/>
        </w:rPr>
      </w:pPr>
      <w:r>
        <w:rPr>
          <w:sz w:val="36"/>
          <w:szCs w:val="36"/>
          <w:rtl w:val="0"/>
        </w:rPr>
        <w:t>w sprawie powo</w:t>
      </w:r>
      <w:r>
        <w:rPr>
          <w:sz w:val="36"/>
          <w:szCs w:val="36"/>
          <w:rtl w:val="0"/>
        </w:rPr>
        <w:t>ł</w:t>
      </w:r>
      <w:r>
        <w:rPr>
          <w:sz w:val="36"/>
          <w:szCs w:val="36"/>
          <w:rtl w:val="0"/>
        </w:rPr>
        <w:t xml:space="preserve">ania </w:t>
      </w:r>
      <w:r>
        <w:rPr>
          <w:sz w:val="36"/>
          <w:szCs w:val="36"/>
          <w:rtl w:val="0"/>
        </w:rPr>
        <w:t>cz</w:t>
      </w:r>
      <w:r>
        <w:rPr>
          <w:sz w:val="36"/>
          <w:szCs w:val="36"/>
          <w:rtl w:val="0"/>
        </w:rPr>
        <w:t>ł</w:t>
      </w:r>
      <w:r>
        <w:rPr>
          <w:sz w:val="36"/>
          <w:szCs w:val="36"/>
          <w:rtl w:val="0"/>
        </w:rPr>
        <w:t>onka</w:t>
      </w:r>
      <w:r>
        <w:rPr>
          <w:sz w:val="36"/>
          <w:szCs w:val="36"/>
          <w:rtl w:val="0"/>
        </w:rPr>
        <w:t xml:space="preserve"> Komisji Rewizyjnej</w:t>
      </w:r>
      <w:r>
        <w:rPr>
          <w:sz w:val="36"/>
          <w:szCs w:val="36"/>
          <w:rtl w:val="0"/>
        </w:rPr>
        <w:t>,</w:t>
      </w:r>
    </w:p>
    <w:p>
      <w:pPr>
        <w:pStyle w:val="Treść"/>
        <w:jc w:val="center"/>
        <w:rPr>
          <w:sz w:val="12"/>
          <w:szCs w:val="12"/>
        </w:rPr>
      </w:pPr>
      <w:r>
        <w:rPr>
          <w:sz w:val="36"/>
          <w:szCs w:val="36"/>
          <w:rtl w:val="0"/>
        </w:rPr>
        <w:t>z powodu rezygnacji Anna Gorszka</w:t>
      </w:r>
    </w:p>
    <w:p>
      <w:pPr>
        <w:pStyle w:val="Treść"/>
        <w:jc w:val="center"/>
        <w:rPr>
          <w:sz w:val="36"/>
          <w:szCs w:val="36"/>
        </w:rPr>
      </w:pPr>
    </w:p>
    <w:p>
      <w:pPr>
        <w:pStyle w:val="Treść"/>
        <w:jc w:val="center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Na podstawie </w:t>
      </w:r>
      <w:r>
        <w:rPr>
          <w:sz w:val="20"/>
          <w:szCs w:val="20"/>
          <w:rtl w:val="0"/>
        </w:rPr>
        <w:t xml:space="preserve">§ </w:t>
      </w:r>
      <w:r>
        <w:rPr>
          <w:sz w:val="20"/>
          <w:szCs w:val="20"/>
          <w:rtl w:val="0"/>
        </w:rPr>
        <w:t>16 ust. 3</w:t>
      </w:r>
      <w:r>
        <w:rPr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Statutu Dzielnicy M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yniska stanowi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cego za</w:t>
      </w:r>
      <w:r>
        <w:rPr>
          <w:sz w:val="20"/>
          <w:szCs w:val="20"/>
          <w:rtl w:val="0"/>
        </w:rPr>
        <w:t>łą</w:t>
      </w:r>
      <w:r>
        <w:rPr>
          <w:sz w:val="20"/>
          <w:szCs w:val="20"/>
          <w:rtl w:val="0"/>
        </w:rPr>
        <w:t>cznik do Uchwa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y Nr LII/1167/14 Rady Miasta Gda</w:t>
      </w:r>
      <w:r>
        <w:rPr>
          <w:sz w:val="20"/>
          <w:szCs w:val="20"/>
          <w:rtl w:val="0"/>
        </w:rPr>
        <w:t>ń</w:t>
      </w:r>
      <w:r>
        <w:rPr>
          <w:sz w:val="20"/>
          <w:szCs w:val="20"/>
          <w:rtl w:val="0"/>
        </w:rPr>
        <w:t>ska z dnia 24 kwietnia 2014 r. w sprawie uchwalenia Statutu Dzielnicy M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yniska (Dz. Urz. Woj. Pom. z 2024 r., poz. 1952, z 2015 r., poz. 641, poz. 688, z 2017 r,. poz. 2026)</w:t>
      </w:r>
    </w:p>
    <w:p>
      <w:pPr>
        <w:pStyle w:val="Treść"/>
        <w:jc w:val="center"/>
        <w:rPr>
          <w:sz w:val="20"/>
          <w:szCs w:val="20"/>
        </w:rPr>
      </w:pPr>
    </w:p>
    <w:p>
      <w:pPr>
        <w:pStyle w:val="Treść"/>
        <w:jc w:val="center"/>
        <w:rPr>
          <w:sz w:val="20"/>
          <w:szCs w:val="20"/>
        </w:rPr>
      </w:pPr>
    </w:p>
    <w:p>
      <w:pPr>
        <w:pStyle w:val="Treść"/>
        <w:jc w:val="center"/>
        <w:rPr>
          <w:sz w:val="30"/>
          <w:szCs w:val="30"/>
        </w:rPr>
      </w:pPr>
      <w:r>
        <w:rPr>
          <w:sz w:val="30"/>
          <w:szCs w:val="30"/>
          <w:rtl w:val="0"/>
        </w:rPr>
        <w:t xml:space="preserve">Rada Dzielnicy </w:t>
      </w:r>
      <w:r>
        <w:rPr>
          <w:sz w:val="30"/>
          <w:szCs w:val="30"/>
          <w:rtl w:val="0"/>
        </w:rPr>
        <w:t>M</w:t>
      </w:r>
      <w:r>
        <w:rPr>
          <w:sz w:val="30"/>
          <w:szCs w:val="30"/>
          <w:rtl w:val="0"/>
        </w:rPr>
        <w:t>ł</w:t>
      </w:r>
      <w:r>
        <w:rPr>
          <w:sz w:val="30"/>
          <w:szCs w:val="30"/>
          <w:rtl w:val="0"/>
        </w:rPr>
        <w:t>yniska</w:t>
      </w:r>
      <w:r>
        <w:rPr>
          <w:sz w:val="30"/>
          <w:szCs w:val="30"/>
          <w:rtl w:val="0"/>
        </w:rPr>
        <w:t xml:space="preserve"> uchwala, co nast</w:t>
      </w:r>
      <w:r>
        <w:rPr>
          <w:sz w:val="30"/>
          <w:szCs w:val="30"/>
          <w:rtl w:val="0"/>
        </w:rPr>
        <w:t>ę</w:t>
      </w:r>
      <w:r>
        <w:rPr>
          <w:sz w:val="30"/>
          <w:szCs w:val="30"/>
          <w:rtl w:val="0"/>
        </w:rPr>
        <w:t>puje:</w:t>
      </w:r>
    </w:p>
    <w:p>
      <w:pPr>
        <w:pStyle w:val="Treść"/>
        <w:jc w:val="center"/>
        <w:rPr>
          <w:sz w:val="30"/>
          <w:szCs w:val="30"/>
        </w:rPr>
      </w:pPr>
    </w:p>
    <w:p>
      <w:pPr>
        <w:pStyle w:val="Treść"/>
        <w:jc w:val="center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§ </w:t>
      </w:r>
      <w:r>
        <w:rPr>
          <w:sz w:val="28"/>
          <w:szCs w:val="28"/>
          <w:rtl w:val="0"/>
        </w:rPr>
        <w:t>1</w:t>
      </w:r>
    </w:p>
    <w:p>
      <w:pPr>
        <w:pStyle w:val="Treść"/>
        <w:jc w:val="center"/>
        <w:rPr>
          <w:sz w:val="28"/>
          <w:szCs w:val="28"/>
        </w:rPr>
      </w:pPr>
    </w:p>
    <w:p>
      <w:pPr>
        <w:pStyle w:val="Treść"/>
        <w:jc w:val="center"/>
        <w:rPr>
          <w:sz w:val="28"/>
          <w:szCs w:val="28"/>
        </w:rPr>
      </w:pPr>
    </w:p>
    <w:p>
      <w:pPr>
        <w:pStyle w:val="Treść"/>
        <w:jc w:val="left"/>
        <w:rPr>
          <w:sz w:val="30"/>
          <w:szCs w:val="30"/>
        </w:rPr>
      </w:pPr>
      <w:r>
        <w:rPr>
          <w:sz w:val="30"/>
          <w:szCs w:val="30"/>
          <w:rtl w:val="0"/>
        </w:rPr>
        <w:t>Powo</w:t>
      </w:r>
      <w:r>
        <w:rPr>
          <w:sz w:val="30"/>
          <w:szCs w:val="30"/>
          <w:rtl w:val="0"/>
        </w:rPr>
        <w:t>ł</w:t>
      </w:r>
      <w:r>
        <w:rPr>
          <w:sz w:val="30"/>
          <w:szCs w:val="30"/>
          <w:rtl w:val="0"/>
        </w:rPr>
        <w:t>uje si</w:t>
      </w:r>
      <w:r>
        <w:rPr>
          <w:sz w:val="30"/>
          <w:szCs w:val="30"/>
          <w:rtl w:val="0"/>
        </w:rPr>
        <w:t xml:space="preserve">ę </w:t>
      </w:r>
      <w:r>
        <w:rPr>
          <w:sz w:val="30"/>
          <w:szCs w:val="30"/>
          <w:rtl w:val="0"/>
        </w:rPr>
        <w:t>………………………</w:t>
      </w:r>
      <w:r>
        <w:rPr>
          <w:sz w:val="30"/>
          <w:szCs w:val="30"/>
          <w:rtl w:val="0"/>
        </w:rPr>
        <w:t>.. na cz</w:t>
      </w:r>
      <w:r>
        <w:rPr>
          <w:sz w:val="30"/>
          <w:szCs w:val="30"/>
          <w:rtl w:val="0"/>
        </w:rPr>
        <w:t>ł</w:t>
      </w:r>
      <w:r>
        <w:rPr>
          <w:sz w:val="30"/>
          <w:szCs w:val="30"/>
          <w:rtl w:val="0"/>
        </w:rPr>
        <w:t>onka</w:t>
      </w:r>
      <w:r>
        <w:rPr>
          <w:sz w:val="30"/>
          <w:szCs w:val="30"/>
          <w:rtl w:val="0"/>
        </w:rPr>
        <w:t xml:space="preserve"> Komisji Rewizyjnej</w:t>
      </w:r>
      <w:r>
        <w:rPr>
          <w:sz w:val="30"/>
          <w:szCs w:val="30"/>
          <w:rtl w:val="0"/>
        </w:rPr>
        <w:t>.</w:t>
      </w:r>
    </w:p>
    <w:p>
      <w:pPr>
        <w:pStyle w:val="Treść"/>
        <w:jc w:val="left"/>
        <w:rPr>
          <w:sz w:val="30"/>
          <w:szCs w:val="30"/>
        </w:rPr>
      </w:pPr>
    </w:p>
    <w:p>
      <w:pPr>
        <w:pStyle w:val="Treść"/>
        <w:rPr>
          <w:sz w:val="28"/>
          <w:szCs w:val="28"/>
        </w:rPr>
      </w:pPr>
    </w:p>
    <w:p>
      <w:pPr>
        <w:pStyle w:val="Treść"/>
        <w:jc w:val="center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§ </w:t>
      </w:r>
      <w:r>
        <w:rPr>
          <w:sz w:val="28"/>
          <w:szCs w:val="28"/>
          <w:rtl w:val="0"/>
        </w:rPr>
        <w:t>2</w:t>
      </w:r>
    </w:p>
    <w:p>
      <w:pPr>
        <w:pStyle w:val="Treść"/>
        <w:rPr>
          <w:sz w:val="28"/>
          <w:szCs w:val="28"/>
        </w:rPr>
      </w:pPr>
    </w:p>
    <w:p>
      <w:pPr>
        <w:pStyle w:val="Treść"/>
        <w:rPr>
          <w:sz w:val="28"/>
          <w:szCs w:val="28"/>
        </w:rPr>
      </w:pPr>
      <w:r>
        <w:rPr>
          <w:sz w:val="28"/>
          <w:szCs w:val="28"/>
          <w:rtl w:val="0"/>
        </w:rPr>
        <w:t>Pozosta</w:t>
      </w:r>
      <w:r>
        <w:rPr>
          <w:sz w:val="28"/>
          <w:szCs w:val="28"/>
          <w:rtl w:val="0"/>
        </w:rPr>
        <w:t>ł</w:t>
      </w:r>
      <w:r>
        <w:rPr>
          <w:sz w:val="28"/>
          <w:szCs w:val="28"/>
          <w:rtl w:val="0"/>
        </w:rPr>
        <w:t>y sk</w:t>
      </w:r>
      <w:r>
        <w:rPr>
          <w:sz w:val="28"/>
          <w:szCs w:val="28"/>
          <w:rtl w:val="0"/>
        </w:rPr>
        <w:t>ł</w:t>
      </w:r>
      <w:r>
        <w:rPr>
          <w:sz w:val="28"/>
          <w:szCs w:val="28"/>
          <w:rtl w:val="0"/>
        </w:rPr>
        <w:t>ad osobowy Komisji Rewizyjnej pozostaje bez zmian:</w:t>
      </w:r>
    </w:p>
    <w:p>
      <w:pPr>
        <w:pStyle w:val="Treść"/>
        <w:rPr>
          <w:sz w:val="28"/>
          <w:szCs w:val="28"/>
        </w:rPr>
      </w:pPr>
      <w:r>
        <w:rPr>
          <w:sz w:val="28"/>
          <w:szCs w:val="28"/>
          <w:rtl w:val="0"/>
        </w:rPr>
        <w:t>1. Tadeusz Bucior</w:t>
      </w:r>
    </w:p>
    <w:p>
      <w:pPr>
        <w:pStyle w:val="Treść"/>
        <w:rPr>
          <w:sz w:val="28"/>
          <w:szCs w:val="28"/>
        </w:rPr>
      </w:pPr>
      <w:r>
        <w:rPr>
          <w:sz w:val="28"/>
          <w:szCs w:val="28"/>
          <w:rtl w:val="0"/>
        </w:rPr>
        <w:t>2. Tomasz Panecki - ( zmiana nazwiska z Trawi</w:t>
      </w:r>
      <w:r>
        <w:rPr>
          <w:sz w:val="28"/>
          <w:szCs w:val="28"/>
          <w:rtl w:val="0"/>
        </w:rPr>
        <w:t>ń</w:t>
      </w:r>
      <w:r>
        <w:rPr>
          <w:sz w:val="28"/>
          <w:szCs w:val="28"/>
          <w:rtl w:val="0"/>
        </w:rPr>
        <w:t>ski )</w:t>
      </w:r>
    </w:p>
    <w:p>
      <w:pPr>
        <w:pStyle w:val="Treść"/>
        <w:rPr>
          <w:sz w:val="28"/>
          <w:szCs w:val="28"/>
        </w:rPr>
      </w:pPr>
    </w:p>
    <w:p>
      <w:pPr>
        <w:pStyle w:val="Treść"/>
        <w:rPr>
          <w:sz w:val="28"/>
          <w:szCs w:val="28"/>
        </w:rPr>
      </w:pPr>
    </w:p>
    <w:p>
      <w:pPr>
        <w:pStyle w:val="Treść"/>
        <w:jc w:val="center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§ </w:t>
      </w:r>
      <w:r>
        <w:rPr>
          <w:sz w:val="28"/>
          <w:szCs w:val="28"/>
          <w:rtl w:val="0"/>
        </w:rPr>
        <w:t>3</w:t>
      </w:r>
    </w:p>
    <w:p>
      <w:pPr>
        <w:pStyle w:val="Treść"/>
        <w:jc w:val="center"/>
        <w:rPr>
          <w:sz w:val="28"/>
          <w:szCs w:val="28"/>
        </w:rPr>
      </w:pPr>
    </w:p>
    <w:p>
      <w:pPr>
        <w:pStyle w:val="Treść"/>
        <w:jc w:val="center"/>
        <w:rPr>
          <w:sz w:val="28"/>
          <w:szCs w:val="28"/>
        </w:rPr>
      </w:pPr>
    </w:p>
    <w:p>
      <w:pPr>
        <w:pStyle w:val="Treść"/>
        <w:rPr>
          <w:sz w:val="28"/>
          <w:szCs w:val="28"/>
        </w:rPr>
      </w:pPr>
      <w:r>
        <w:rPr>
          <w:sz w:val="28"/>
          <w:szCs w:val="28"/>
          <w:rtl w:val="0"/>
          <w:lang w:val="de-DE"/>
        </w:rPr>
        <w:t>Uchwa</w:t>
      </w:r>
      <w:r>
        <w:rPr>
          <w:sz w:val="28"/>
          <w:szCs w:val="28"/>
          <w:rtl w:val="0"/>
        </w:rPr>
        <w:t>ł</w:t>
      </w:r>
      <w:r>
        <w:rPr>
          <w:sz w:val="28"/>
          <w:szCs w:val="28"/>
          <w:rtl w:val="0"/>
        </w:rPr>
        <w:t xml:space="preserve">a wchodzi w </w:t>
      </w:r>
      <w:r>
        <w:rPr>
          <w:sz w:val="28"/>
          <w:szCs w:val="28"/>
          <w:rtl w:val="0"/>
        </w:rPr>
        <w:t>ż</w:t>
      </w:r>
      <w:r>
        <w:rPr>
          <w:sz w:val="28"/>
          <w:szCs w:val="28"/>
          <w:rtl w:val="0"/>
        </w:rPr>
        <w:t>ycie z dniem podj</w:t>
      </w:r>
      <w:r>
        <w:rPr>
          <w:sz w:val="28"/>
          <w:szCs w:val="28"/>
          <w:rtl w:val="0"/>
        </w:rPr>
        <w:t>ę</w:t>
      </w:r>
      <w:r>
        <w:rPr>
          <w:sz w:val="28"/>
          <w:szCs w:val="28"/>
          <w:rtl w:val="0"/>
          <w:lang w:val="it-IT"/>
        </w:rPr>
        <w:t>cia.</w:t>
      </w:r>
    </w:p>
    <w:p>
      <w:pPr>
        <w:pStyle w:val="Treść"/>
        <w:rPr>
          <w:sz w:val="28"/>
          <w:szCs w:val="28"/>
        </w:rPr>
      </w:pPr>
    </w:p>
    <w:p>
      <w:pPr>
        <w:pStyle w:val="Treść"/>
        <w:rPr>
          <w:sz w:val="28"/>
          <w:szCs w:val="28"/>
        </w:rPr>
      </w:pPr>
    </w:p>
    <w:p>
      <w:pPr>
        <w:pStyle w:val="Treść"/>
        <w:rPr>
          <w:sz w:val="28"/>
          <w:szCs w:val="28"/>
        </w:rPr>
      </w:pPr>
    </w:p>
    <w:p>
      <w:pPr>
        <w:pStyle w:val="Treść"/>
        <w:rPr>
          <w:sz w:val="28"/>
          <w:szCs w:val="28"/>
        </w:rPr>
      </w:pPr>
    </w:p>
    <w:p>
      <w:pPr>
        <w:pStyle w:val="Treść"/>
        <w:jc w:val="right"/>
      </w:pPr>
      <w:r>
        <w:rPr>
          <w:rtl w:val="0"/>
        </w:rPr>
        <w:t>Przewodnicz</w:t>
      </w:r>
      <w:r>
        <w:rPr>
          <w:rtl w:val="0"/>
        </w:rPr>
        <w:t>ą</w:t>
      </w:r>
      <w:r>
        <w:rPr>
          <w:rtl w:val="0"/>
        </w:rPr>
        <w:t>ca Zarz</w:t>
      </w:r>
      <w:r>
        <w:rPr>
          <w:rtl w:val="0"/>
        </w:rPr>
        <w:t>ą</w:t>
      </w:r>
      <w:r>
        <w:rPr>
          <w:rtl w:val="0"/>
        </w:rPr>
        <w:t>du Dzielnicy M</w:t>
      </w:r>
      <w:r>
        <w:rPr>
          <w:rtl w:val="0"/>
        </w:rPr>
        <w:t>ł</w:t>
      </w:r>
      <w:r>
        <w:rPr>
          <w:rtl w:val="0"/>
        </w:rPr>
        <w:t>yniska</w:t>
      </w:r>
    </w:p>
    <w:p>
      <w:pPr>
        <w:pStyle w:val="Treść"/>
        <w:jc w:val="right"/>
        <w:rPr>
          <w:sz w:val="28"/>
          <w:szCs w:val="28"/>
        </w:rPr>
      </w:pPr>
    </w:p>
    <w:p>
      <w:pPr>
        <w:pStyle w:val="Treść"/>
        <w:jc w:val="right"/>
      </w:pPr>
      <w:r>
        <w:rPr>
          <w:rFonts w:ascii="Snell Roundhand Bold" w:hAnsi="Snell Roundhand Bold"/>
          <w:sz w:val="36"/>
          <w:szCs w:val="36"/>
          <w:rtl w:val="0"/>
        </w:rPr>
        <w:t>Joanna Grzenia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Snell Roundhand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