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DF34F" w14:textId="1F37C658" w:rsidR="00AE23A5" w:rsidRPr="000843D3" w:rsidRDefault="0042434A" w:rsidP="00A01FF8">
      <w:pPr>
        <w:spacing w:after="0" w:line="360" w:lineRule="auto"/>
        <w:ind w:left="81"/>
        <w:jc w:val="center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Tahoma" w:hAnsi="Open Sans" w:cs="Open Sans"/>
          <w:b/>
          <w:sz w:val="20"/>
          <w:szCs w:val="20"/>
        </w:rPr>
        <w:t>Reklama wyborcza w kontekście Uchwały Krajobrazowej Gdańska</w:t>
      </w:r>
    </w:p>
    <w:p w14:paraId="767BD239" w14:textId="77777777" w:rsidR="00AE23A5" w:rsidRPr="000843D3" w:rsidRDefault="0042434A" w:rsidP="000843D3">
      <w:pPr>
        <w:spacing w:after="0" w:line="360" w:lineRule="auto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Tahoma" w:hAnsi="Open Sans" w:cs="Open Sans"/>
          <w:sz w:val="20"/>
          <w:szCs w:val="20"/>
        </w:rPr>
        <w:t xml:space="preserve"> </w:t>
      </w:r>
    </w:p>
    <w:p w14:paraId="073CBB36" w14:textId="68E8370E" w:rsidR="00AE23A5" w:rsidRPr="000843D3" w:rsidRDefault="0042434A" w:rsidP="000843D3">
      <w:pPr>
        <w:spacing w:after="0" w:line="360" w:lineRule="auto"/>
        <w:ind w:left="100" w:right="10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Tahoma" w:hAnsi="Open Sans" w:cs="Open Sans"/>
          <w:sz w:val="20"/>
          <w:szCs w:val="20"/>
        </w:rPr>
        <w:t xml:space="preserve">Zasady sytuowania reklamy wyborczej ustala Uchwała nr XLVIII/1465/18 Rady Miasta Gdańska </w:t>
      </w:r>
      <w:r w:rsidR="00A01FF8">
        <w:rPr>
          <w:rFonts w:ascii="Open Sans" w:eastAsia="Tahoma" w:hAnsi="Open Sans" w:cs="Open Sans"/>
          <w:sz w:val="20"/>
          <w:szCs w:val="20"/>
        </w:rPr>
        <w:t xml:space="preserve">              </w:t>
      </w:r>
      <w:r w:rsidRPr="000843D3">
        <w:rPr>
          <w:rFonts w:ascii="Open Sans" w:eastAsia="Tahoma" w:hAnsi="Open Sans" w:cs="Open Sans"/>
          <w:sz w:val="20"/>
          <w:szCs w:val="20"/>
        </w:rPr>
        <w:t>z dnia 22 lutego 2018 r. w sprawie ustalenia zasad i warunków sytuowania obiektów małej architektury, tablic reklamowych i urządzeń reklamowych</w:t>
      </w:r>
      <w:r w:rsidR="000843D3">
        <w:rPr>
          <w:rFonts w:ascii="Open Sans" w:eastAsia="Tahoma" w:hAnsi="Open Sans" w:cs="Open Sans"/>
          <w:sz w:val="20"/>
          <w:szCs w:val="20"/>
        </w:rPr>
        <w:t xml:space="preserve"> </w:t>
      </w:r>
      <w:r w:rsidRPr="000843D3">
        <w:rPr>
          <w:rFonts w:ascii="Open Sans" w:eastAsia="Tahoma" w:hAnsi="Open Sans" w:cs="Open Sans"/>
          <w:sz w:val="20"/>
          <w:szCs w:val="20"/>
        </w:rPr>
        <w:t xml:space="preserve">oraz ogrodzeń, ich gabarytów, standardów jakościowych oraz rodzajów materiałów budowlanych, z jakich mogą być wykonane, na terenie Miasta Gdańska (tzw. Uchwała Krajobrazowa Gdańska – UKG) </w:t>
      </w:r>
    </w:p>
    <w:p w14:paraId="3FE6CCAD" w14:textId="77777777" w:rsidR="00AE23A5" w:rsidRPr="000843D3" w:rsidRDefault="0042434A" w:rsidP="000843D3">
      <w:pPr>
        <w:spacing w:after="0" w:line="360" w:lineRule="auto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Tahoma" w:hAnsi="Open Sans" w:cs="Open Sans"/>
          <w:sz w:val="20"/>
          <w:szCs w:val="20"/>
        </w:rPr>
        <w:t xml:space="preserve"> </w:t>
      </w:r>
    </w:p>
    <w:p w14:paraId="1446DC52" w14:textId="77777777" w:rsidR="00AE23A5" w:rsidRPr="000843D3" w:rsidRDefault="0042434A" w:rsidP="000843D3">
      <w:pPr>
        <w:spacing w:after="0" w:line="360" w:lineRule="auto"/>
        <w:ind w:left="100" w:right="10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Tahoma" w:hAnsi="Open Sans" w:cs="Open Sans"/>
          <w:sz w:val="20"/>
          <w:szCs w:val="20"/>
        </w:rPr>
        <w:t xml:space="preserve">Uchwała Krajobrazowa Gdańska nie dopuszcza sytuowania reklam wyborczych na obszarach określonych w Uchwale jako </w:t>
      </w:r>
      <w:r w:rsidRPr="000843D3">
        <w:rPr>
          <w:rFonts w:ascii="Open Sans" w:eastAsia="Tahoma" w:hAnsi="Open Sans" w:cs="Open Sans"/>
          <w:b/>
          <w:sz w:val="20"/>
          <w:szCs w:val="20"/>
        </w:rPr>
        <w:t xml:space="preserve">S0, SZ, SI, </w:t>
      </w:r>
      <w:r w:rsidRPr="000843D3">
        <w:rPr>
          <w:rFonts w:ascii="Open Sans" w:eastAsia="Tahoma" w:hAnsi="Open Sans" w:cs="Open Sans"/>
          <w:sz w:val="20"/>
          <w:szCs w:val="20"/>
        </w:rPr>
        <w:t>czyli:</w:t>
      </w:r>
      <w:r w:rsidRPr="000843D3">
        <w:rPr>
          <w:rFonts w:ascii="Open Sans" w:eastAsia="Tahoma" w:hAnsi="Open Sans" w:cs="Open Sans"/>
          <w:b/>
          <w:sz w:val="20"/>
          <w:szCs w:val="20"/>
        </w:rPr>
        <w:t xml:space="preserve"> </w:t>
      </w:r>
    </w:p>
    <w:p w14:paraId="7D7EF699" w14:textId="77777777" w:rsidR="00AE23A5" w:rsidRPr="000843D3" w:rsidRDefault="0042434A" w:rsidP="000843D3">
      <w:pPr>
        <w:numPr>
          <w:ilvl w:val="0"/>
          <w:numId w:val="1"/>
        </w:numPr>
        <w:spacing w:after="0" w:line="360" w:lineRule="auto"/>
        <w:ind w:right="19" w:hanging="360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Microsoft Sans Serif" w:hAnsi="Open Sans" w:cs="Open Sans"/>
          <w:sz w:val="20"/>
          <w:szCs w:val="20"/>
        </w:rPr>
        <w:t xml:space="preserve">na terenach zielonych np. na drzewach, w parkach, na wydmach, plażach, </w:t>
      </w:r>
    </w:p>
    <w:p w14:paraId="2E00AE06" w14:textId="639FC327" w:rsidR="00AE23A5" w:rsidRPr="000843D3" w:rsidRDefault="0042434A" w:rsidP="000843D3">
      <w:pPr>
        <w:numPr>
          <w:ilvl w:val="0"/>
          <w:numId w:val="1"/>
        </w:numPr>
        <w:spacing w:after="0" w:line="360" w:lineRule="auto"/>
        <w:ind w:right="19" w:hanging="360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Microsoft Sans Serif" w:hAnsi="Open Sans" w:cs="Open Sans"/>
          <w:sz w:val="20"/>
          <w:szCs w:val="20"/>
        </w:rPr>
        <w:t>na obszarze Głównego</w:t>
      </w:r>
      <w:r w:rsidR="000843D3">
        <w:rPr>
          <w:rFonts w:ascii="Open Sans" w:eastAsia="Microsoft Sans Serif" w:hAnsi="Open Sans" w:cs="Open Sans"/>
          <w:sz w:val="20"/>
          <w:szCs w:val="20"/>
        </w:rPr>
        <w:t xml:space="preserve"> </w:t>
      </w:r>
      <w:r w:rsidRPr="000843D3">
        <w:rPr>
          <w:rFonts w:ascii="Open Sans" w:eastAsia="Microsoft Sans Serif" w:hAnsi="Open Sans" w:cs="Open Sans"/>
          <w:sz w:val="20"/>
          <w:szCs w:val="20"/>
        </w:rPr>
        <w:t xml:space="preserve">Miasta (oznaczony ulicami Okopowa, Podwale Staromiejskie, Podwale Przedmiejskie oraz rzeką Motławą), na północnym cyplu Wyspy Spichrzów </w:t>
      </w:r>
      <w:r w:rsidR="000843D3">
        <w:rPr>
          <w:rFonts w:ascii="Open Sans" w:eastAsia="Microsoft Sans Serif" w:hAnsi="Open Sans" w:cs="Open Sans"/>
          <w:sz w:val="20"/>
          <w:szCs w:val="20"/>
        </w:rPr>
        <w:t xml:space="preserve">                     </w:t>
      </w:r>
      <w:r w:rsidRPr="000843D3">
        <w:rPr>
          <w:rFonts w:ascii="Open Sans" w:eastAsia="Microsoft Sans Serif" w:hAnsi="Open Sans" w:cs="Open Sans"/>
          <w:sz w:val="20"/>
          <w:szCs w:val="20"/>
        </w:rPr>
        <w:t xml:space="preserve">(na północ od ul. Podwale Przedmiejskie), </w:t>
      </w:r>
    </w:p>
    <w:p w14:paraId="6B20DAE4" w14:textId="3A74EA58" w:rsidR="00AE23A5" w:rsidRPr="000843D3" w:rsidRDefault="0042434A" w:rsidP="000843D3">
      <w:pPr>
        <w:numPr>
          <w:ilvl w:val="0"/>
          <w:numId w:val="1"/>
        </w:numPr>
        <w:spacing w:after="0" w:line="360" w:lineRule="auto"/>
        <w:ind w:right="19" w:hanging="360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Microsoft Sans Serif" w:hAnsi="Open Sans" w:cs="Open Sans"/>
          <w:sz w:val="20"/>
          <w:szCs w:val="20"/>
        </w:rPr>
        <w:t>na   terenach</w:t>
      </w:r>
      <w:r w:rsidR="000843D3">
        <w:rPr>
          <w:rFonts w:ascii="Open Sans" w:eastAsia="Microsoft Sans Serif" w:hAnsi="Open Sans" w:cs="Open Sans"/>
          <w:sz w:val="20"/>
          <w:szCs w:val="20"/>
        </w:rPr>
        <w:t xml:space="preserve"> </w:t>
      </w:r>
      <w:r w:rsidRPr="000843D3">
        <w:rPr>
          <w:rFonts w:ascii="Open Sans" w:eastAsia="Microsoft Sans Serif" w:hAnsi="Open Sans" w:cs="Open Sans"/>
          <w:sz w:val="20"/>
          <w:szCs w:val="20"/>
        </w:rPr>
        <w:t>przy</w:t>
      </w:r>
      <w:r w:rsidR="000843D3">
        <w:rPr>
          <w:rFonts w:ascii="Open Sans" w:eastAsia="Microsoft Sans Serif" w:hAnsi="Open Sans" w:cs="Open Sans"/>
          <w:sz w:val="20"/>
          <w:szCs w:val="20"/>
        </w:rPr>
        <w:t xml:space="preserve"> </w:t>
      </w:r>
      <w:r w:rsidRPr="000843D3">
        <w:rPr>
          <w:rFonts w:ascii="Open Sans" w:eastAsia="Microsoft Sans Serif" w:hAnsi="Open Sans" w:cs="Open Sans"/>
          <w:sz w:val="20"/>
          <w:szCs w:val="20"/>
        </w:rPr>
        <w:t>Hali</w:t>
      </w:r>
      <w:r w:rsidR="000843D3">
        <w:rPr>
          <w:rFonts w:ascii="Open Sans" w:eastAsia="Microsoft Sans Serif" w:hAnsi="Open Sans" w:cs="Open Sans"/>
          <w:sz w:val="20"/>
          <w:szCs w:val="20"/>
        </w:rPr>
        <w:t xml:space="preserve"> </w:t>
      </w:r>
      <w:r w:rsidRPr="000843D3">
        <w:rPr>
          <w:rFonts w:ascii="Open Sans" w:eastAsia="Microsoft Sans Serif" w:hAnsi="Open Sans" w:cs="Open Sans"/>
          <w:sz w:val="20"/>
          <w:szCs w:val="20"/>
        </w:rPr>
        <w:t>Widowiskowo-Sportowej</w:t>
      </w:r>
      <w:r w:rsidR="000843D3">
        <w:rPr>
          <w:rFonts w:ascii="Open Sans" w:eastAsia="Microsoft Sans Serif" w:hAnsi="Open Sans" w:cs="Open Sans"/>
          <w:sz w:val="20"/>
          <w:szCs w:val="20"/>
        </w:rPr>
        <w:t xml:space="preserve"> </w:t>
      </w:r>
      <w:r w:rsidRPr="000843D3">
        <w:rPr>
          <w:rFonts w:ascii="Open Sans" w:eastAsia="Microsoft Sans Serif" w:hAnsi="Open Sans" w:cs="Open Sans"/>
          <w:sz w:val="20"/>
          <w:szCs w:val="20"/>
        </w:rPr>
        <w:t>na</w:t>
      </w:r>
      <w:r w:rsidR="000843D3">
        <w:rPr>
          <w:rFonts w:ascii="Open Sans" w:eastAsia="Microsoft Sans Serif" w:hAnsi="Open Sans" w:cs="Open Sans"/>
          <w:sz w:val="20"/>
          <w:szCs w:val="20"/>
        </w:rPr>
        <w:t xml:space="preserve"> </w:t>
      </w:r>
      <w:r w:rsidRPr="000843D3">
        <w:rPr>
          <w:rFonts w:ascii="Open Sans" w:eastAsia="Microsoft Sans Serif" w:hAnsi="Open Sans" w:cs="Open Sans"/>
          <w:sz w:val="20"/>
          <w:szCs w:val="20"/>
        </w:rPr>
        <w:t>granicy</w:t>
      </w:r>
      <w:r w:rsidR="000843D3">
        <w:rPr>
          <w:rFonts w:ascii="Open Sans" w:eastAsia="Microsoft Sans Serif" w:hAnsi="Open Sans" w:cs="Open Sans"/>
          <w:sz w:val="20"/>
          <w:szCs w:val="20"/>
        </w:rPr>
        <w:t xml:space="preserve"> </w:t>
      </w:r>
      <w:r w:rsidRPr="000843D3">
        <w:rPr>
          <w:rFonts w:ascii="Open Sans" w:eastAsia="Microsoft Sans Serif" w:hAnsi="Open Sans" w:cs="Open Sans"/>
          <w:sz w:val="20"/>
          <w:szCs w:val="20"/>
        </w:rPr>
        <w:t xml:space="preserve">Gdańska i Sopotu, Hali Olivia </w:t>
      </w:r>
      <w:r w:rsidR="00A01FF8">
        <w:rPr>
          <w:rFonts w:ascii="Open Sans" w:eastAsia="Microsoft Sans Serif" w:hAnsi="Open Sans" w:cs="Open Sans"/>
          <w:sz w:val="20"/>
          <w:szCs w:val="20"/>
        </w:rPr>
        <w:t xml:space="preserve">                </w:t>
      </w:r>
      <w:r w:rsidRPr="000843D3">
        <w:rPr>
          <w:rFonts w:ascii="Open Sans" w:eastAsia="Microsoft Sans Serif" w:hAnsi="Open Sans" w:cs="Open Sans"/>
          <w:sz w:val="20"/>
          <w:szCs w:val="20"/>
        </w:rPr>
        <w:t xml:space="preserve">i Stadionu Piłkarskiego w Letnicy. </w:t>
      </w:r>
    </w:p>
    <w:p w14:paraId="667A5E4D" w14:textId="77777777" w:rsidR="00AE23A5" w:rsidRPr="000843D3" w:rsidRDefault="0042434A" w:rsidP="000843D3">
      <w:pPr>
        <w:spacing w:after="0" w:line="360" w:lineRule="auto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Tahoma" w:hAnsi="Open Sans" w:cs="Open Sans"/>
          <w:sz w:val="20"/>
          <w:szCs w:val="20"/>
        </w:rPr>
        <w:t xml:space="preserve"> </w:t>
      </w:r>
    </w:p>
    <w:p w14:paraId="7F80AB60" w14:textId="77777777" w:rsidR="00AE23A5" w:rsidRPr="000843D3" w:rsidRDefault="0042434A" w:rsidP="000843D3">
      <w:pPr>
        <w:spacing w:after="0" w:line="360" w:lineRule="auto"/>
        <w:ind w:left="110" w:hanging="10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Tahoma" w:hAnsi="Open Sans" w:cs="Open Sans"/>
          <w:sz w:val="20"/>
          <w:szCs w:val="20"/>
        </w:rPr>
        <w:t xml:space="preserve">Dopuszcza się reklamę wyborczą:  </w:t>
      </w:r>
    </w:p>
    <w:p w14:paraId="063B884D" w14:textId="77777777" w:rsidR="00AE23A5" w:rsidRPr="000843D3" w:rsidRDefault="0042434A" w:rsidP="000843D3">
      <w:pPr>
        <w:numPr>
          <w:ilvl w:val="0"/>
          <w:numId w:val="2"/>
        </w:numPr>
        <w:spacing w:after="0" w:line="360" w:lineRule="auto"/>
        <w:ind w:hanging="360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Tahoma" w:hAnsi="Open Sans" w:cs="Open Sans"/>
          <w:b/>
          <w:sz w:val="20"/>
          <w:szCs w:val="20"/>
        </w:rPr>
        <w:t xml:space="preserve">na urządzeniach wyborczych </w:t>
      </w:r>
      <w:r w:rsidRPr="000843D3">
        <w:rPr>
          <w:rFonts w:ascii="Open Sans" w:eastAsia="Tahoma" w:hAnsi="Open Sans" w:cs="Open Sans"/>
          <w:sz w:val="20"/>
          <w:szCs w:val="20"/>
        </w:rPr>
        <w:t xml:space="preserve">(wolnostojąca konstrukcja przeznaczona do mocowania do niej reklamy wyborczej) – w formie: </w:t>
      </w:r>
    </w:p>
    <w:p w14:paraId="34E8A05B" w14:textId="4146CCD4" w:rsidR="00AE23A5" w:rsidRPr="000843D3" w:rsidRDefault="0042434A" w:rsidP="000843D3">
      <w:pPr>
        <w:numPr>
          <w:ilvl w:val="1"/>
          <w:numId w:val="2"/>
        </w:numPr>
        <w:spacing w:after="0" w:line="360" w:lineRule="auto"/>
        <w:ind w:hanging="10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Tahoma" w:hAnsi="Open Sans" w:cs="Open Sans"/>
          <w:sz w:val="20"/>
          <w:szCs w:val="20"/>
        </w:rPr>
        <w:t xml:space="preserve">plakatów na sztywnych podkładach wykonanych z polimerowych tworzyw sztucznych </w:t>
      </w:r>
      <w:r w:rsidR="000843D3">
        <w:rPr>
          <w:rFonts w:ascii="Open Sans" w:eastAsia="Tahoma" w:hAnsi="Open Sans" w:cs="Open Sans"/>
          <w:sz w:val="20"/>
          <w:szCs w:val="20"/>
        </w:rPr>
        <w:t xml:space="preserve">                        </w:t>
      </w:r>
      <w:r w:rsidRPr="000843D3">
        <w:rPr>
          <w:rFonts w:ascii="Open Sans" w:eastAsia="Tahoma" w:hAnsi="Open Sans" w:cs="Open Sans"/>
          <w:sz w:val="20"/>
          <w:szCs w:val="20"/>
        </w:rPr>
        <w:t xml:space="preserve">o grubości nie mniejszej niż 3 mm, </w:t>
      </w:r>
    </w:p>
    <w:p w14:paraId="5B5C873E" w14:textId="77777777" w:rsidR="00AE23A5" w:rsidRPr="000843D3" w:rsidRDefault="0042434A" w:rsidP="000843D3">
      <w:pPr>
        <w:numPr>
          <w:ilvl w:val="1"/>
          <w:numId w:val="2"/>
        </w:numPr>
        <w:spacing w:after="0" w:line="360" w:lineRule="auto"/>
        <w:ind w:hanging="10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Tahoma" w:hAnsi="Open Sans" w:cs="Open Sans"/>
          <w:sz w:val="20"/>
          <w:szCs w:val="20"/>
        </w:rPr>
        <w:t xml:space="preserve">banerów, o wymiarach i usytuowaniu wyrównanych do modułów konstrukcyjnych urządzeń wyborczych, </w:t>
      </w:r>
    </w:p>
    <w:p w14:paraId="07BD3A9B" w14:textId="77777777" w:rsidR="00AE23A5" w:rsidRPr="000843D3" w:rsidRDefault="0042434A" w:rsidP="000843D3">
      <w:pPr>
        <w:numPr>
          <w:ilvl w:val="0"/>
          <w:numId w:val="2"/>
        </w:numPr>
        <w:spacing w:after="0" w:line="360" w:lineRule="auto"/>
        <w:ind w:hanging="360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Tahoma" w:hAnsi="Open Sans" w:cs="Open Sans"/>
          <w:b/>
          <w:sz w:val="20"/>
          <w:szCs w:val="20"/>
        </w:rPr>
        <w:t xml:space="preserve">na ażurowych balustradach </w:t>
      </w:r>
      <w:proofErr w:type="spellStart"/>
      <w:r w:rsidRPr="000843D3">
        <w:rPr>
          <w:rFonts w:ascii="Open Sans" w:eastAsia="Tahoma" w:hAnsi="Open Sans" w:cs="Open Sans"/>
          <w:b/>
          <w:sz w:val="20"/>
          <w:szCs w:val="20"/>
        </w:rPr>
        <w:t>wygrodzeń</w:t>
      </w:r>
      <w:proofErr w:type="spellEnd"/>
      <w:r w:rsidRPr="000843D3">
        <w:rPr>
          <w:rFonts w:ascii="Open Sans" w:eastAsia="Tahoma" w:hAnsi="Open Sans" w:cs="Open Sans"/>
          <w:b/>
          <w:sz w:val="20"/>
          <w:szCs w:val="20"/>
        </w:rPr>
        <w:t xml:space="preserve"> lub barier</w:t>
      </w:r>
      <w:r w:rsidRPr="000843D3">
        <w:rPr>
          <w:rFonts w:ascii="Open Sans" w:eastAsia="Tahoma" w:hAnsi="Open Sans" w:cs="Open Sans"/>
          <w:sz w:val="20"/>
          <w:szCs w:val="20"/>
        </w:rPr>
        <w:t xml:space="preserve"> </w:t>
      </w:r>
      <w:r w:rsidRPr="000843D3">
        <w:rPr>
          <w:rFonts w:ascii="Open Sans" w:eastAsia="Tahoma" w:hAnsi="Open Sans" w:cs="Open Sans"/>
          <w:b/>
          <w:sz w:val="20"/>
          <w:szCs w:val="20"/>
        </w:rPr>
        <w:t>w pasach drogowych</w:t>
      </w:r>
      <w:r w:rsidRPr="000843D3">
        <w:rPr>
          <w:rFonts w:ascii="Open Sans" w:eastAsia="Tahoma" w:hAnsi="Open Sans" w:cs="Open Sans"/>
          <w:sz w:val="20"/>
          <w:szCs w:val="20"/>
        </w:rPr>
        <w:t xml:space="preserve"> – w formie: </w:t>
      </w:r>
    </w:p>
    <w:p w14:paraId="017E0110" w14:textId="77777777" w:rsidR="00AE23A5" w:rsidRPr="000843D3" w:rsidRDefault="0042434A" w:rsidP="000843D3">
      <w:pPr>
        <w:numPr>
          <w:ilvl w:val="1"/>
          <w:numId w:val="2"/>
        </w:numPr>
        <w:spacing w:after="0" w:line="360" w:lineRule="auto"/>
        <w:ind w:hanging="10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Tahoma" w:hAnsi="Open Sans" w:cs="Open Sans"/>
          <w:sz w:val="20"/>
          <w:szCs w:val="20"/>
        </w:rPr>
        <w:t xml:space="preserve">tablic na sztywnych podkładach wykonanych z polimerowych tworzyw sztucznych o grubości nie mniejszej niż 3 mm oraz o wymiarach nie większych niż 1,0 m na 0,7 m, </w:t>
      </w:r>
    </w:p>
    <w:p w14:paraId="59FB717E" w14:textId="77777777" w:rsidR="00AE23A5" w:rsidRPr="000843D3" w:rsidRDefault="0042434A" w:rsidP="000843D3">
      <w:pPr>
        <w:numPr>
          <w:ilvl w:val="1"/>
          <w:numId w:val="2"/>
        </w:numPr>
        <w:spacing w:after="0" w:line="360" w:lineRule="auto"/>
        <w:ind w:hanging="10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Tahoma" w:hAnsi="Open Sans" w:cs="Open Sans"/>
          <w:sz w:val="20"/>
          <w:szCs w:val="20"/>
        </w:rPr>
        <w:t xml:space="preserve">banerów o wymiarach 1,5 m na 0,9 m usytuowanych w sposób wyrównany do modułów balustrady, </w:t>
      </w:r>
    </w:p>
    <w:p w14:paraId="1E3DCED6" w14:textId="77777777" w:rsidR="00AE23A5" w:rsidRPr="000843D3" w:rsidRDefault="0042434A" w:rsidP="000843D3">
      <w:pPr>
        <w:numPr>
          <w:ilvl w:val="0"/>
          <w:numId w:val="2"/>
        </w:numPr>
        <w:spacing w:after="0" w:line="360" w:lineRule="auto"/>
        <w:ind w:hanging="360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Tahoma" w:hAnsi="Open Sans" w:cs="Open Sans"/>
          <w:b/>
          <w:sz w:val="20"/>
          <w:szCs w:val="20"/>
        </w:rPr>
        <w:t>na przeszkleniach obiektów</w:t>
      </w:r>
      <w:r w:rsidRPr="000843D3">
        <w:rPr>
          <w:rFonts w:ascii="Open Sans" w:eastAsia="Tahoma" w:hAnsi="Open Sans" w:cs="Open Sans"/>
          <w:sz w:val="20"/>
          <w:szCs w:val="20"/>
        </w:rPr>
        <w:t xml:space="preserve"> – w formie papierowych plakatów o wymiarach nie większych niż 1,0 m na 0,7 m; </w:t>
      </w:r>
    </w:p>
    <w:p w14:paraId="4434A170" w14:textId="77777777" w:rsidR="00AE23A5" w:rsidRPr="000843D3" w:rsidRDefault="0042434A" w:rsidP="000843D3">
      <w:pPr>
        <w:spacing w:after="209" w:line="360" w:lineRule="auto"/>
        <w:ind w:left="475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Tahoma" w:hAnsi="Open Sans" w:cs="Open Sans"/>
          <w:sz w:val="20"/>
          <w:szCs w:val="20"/>
        </w:rPr>
        <w:t xml:space="preserve"> </w:t>
      </w:r>
    </w:p>
    <w:p w14:paraId="32221A48" w14:textId="39BF4FAE" w:rsidR="00AE23A5" w:rsidRPr="000843D3" w:rsidRDefault="0042434A" w:rsidP="000843D3">
      <w:pPr>
        <w:spacing w:after="0" w:line="360" w:lineRule="auto"/>
        <w:ind w:left="-15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Tahoma" w:hAnsi="Open Sans" w:cs="Open Sans"/>
          <w:b/>
          <w:sz w:val="20"/>
          <w:szCs w:val="20"/>
        </w:rPr>
        <w:t xml:space="preserve">W przypadku urządzenia wyborczego nakazuje się zachowanie odległości nie mniejszej niż </w:t>
      </w:r>
      <w:r w:rsidR="00B11EFC">
        <w:rPr>
          <w:rFonts w:ascii="Open Sans" w:eastAsia="Tahoma" w:hAnsi="Open Sans" w:cs="Open Sans"/>
          <w:b/>
          <w:sz w:val="20"/>
          <w:szCs w:val="20"/>
        </w:rPr>
        <w:t xml:space="preserve">                </w:t>
      </w:r>
      <w:r w:rsidRPr="000843D3">
        <w:rPr>
          <w:rFonts w:ascii="Open Sans" w:eastAsia="Tahoma" w:hAnsi="Open Sans" w:cs="Open Sans"/>
          <w:b/>
          <w:sz w:val="20"/>
          <w:szCs w:val="20"/>
        </w:rPr>
        <w:t xml:space="preserve">5 m pomiędzy urządzeniami wyborczymi. </w:t>
      </w:r>
    </w:p>
    <w:p w14:paraId="27A7F7B2" w14:textId="6502C7E1" w:rsidR="000843D3" w:rsidRPr="000843D3" w:rsidRDefault="000843D3" w:rsidP="000843D3">
      <w:pPr>
        <w:spacing w:after="0" w:line="360" w:lineRule="auto"/>
        <w:jc w:val="both"/>
        <w:rPr>
          <w:rFonts w:ascii="Open Sans" w:eastAsia="Tahoma" w:hAnsi="Open Sans" w:cs="Open Sans"/>
          <w:sz w:val="20"/>
          <w:szCs w:val="20"/>
        </w:rPr>
      </w:pPr>
    </w:p>
    <w:p w14:paraId="55447915" w14:textId="0A0C1536" w:rsidR="00AE23A5" w:rsidRPr="000843D3" w:rsidRDefault="0042434A" w:rsidP="00FB0FBF">
      <w:pPr>
        <w:spacing w:after="0" w:line="360" w:lineRule="auto"/>
        <w:jc w:val="center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Tahoma" w:hAnsi="Open Sans" w:cs="Open Sans"/>
          <w:b/>
          <w:sz w:val="20"/>
          <w:szCs w:val="20"/>
        </w:rPr>
        <w:lastRenderedPageBreak/>
        <w:t>Reklama wyborcza w pasie drogowym w Gdańsku</w:t>
      </w:r>
    </w:p>
    <w:p w14:paraId="65A2AA7A" w14:textId="436F893C" w:rsidR="00AE23A5" w:rsidRPr="000843D3" w:rsidRDefault="0042434A" w:rsidP="00FB0FBF">
      <w:pPr>
        <w:spacing w:after="0" w:line="360" w:lineRule="auto"/>
        <w:jc w:val="center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Tahoma" w:hAnsi="Open Sans" w:cs="Open Sans"/>
          <w:b/>
          <w:sz w:val="20"/>
          <w:szCs w:val="20"/>
        </w:rPr>
        <w:t>INFORMATOR</w:t>
      </w:r>
    </w:p>
    <w:p w14:paraId="51AD07C7" w14:textId="63451CFA" w:rsidR="00AE23A5" w:rsidRPr="000843D3" w:rsidRDefault="0042434A" w:rsidP="000843D3">
      <w:pPr>
        <w:spacing w:after="0" w:line="360" w:lineRule="auto"/>
        <w:ind w:left="110" w:hanging="10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Tahoma" w:hAnsi="Open Sans" w:cs="Open Sans"/>
          <w:b/>
          <w:sz w:val="20"/>
          <w:szCs w:val="20"/>
        </w:rPr>
        <w:t xml:space="preserve">W pasie drogowym </w:t>
      </w:r>
      <w:r w:rsidRPr="000843D3">
        <w:rPr>
          <w:rFonts w:ascii="Open Sans" w:eastAsia="Tahoma" w:hAnsi="Open Sans" w:cs="Open Sans"/>
          <w:sz w:val="20"/>
          <w:szCs w:val="20"/>
        </w:rPr>
        <w:t>reklamę wyborczą można sytuować</w:t>
      </w:r>
      <w:r w:rsidRPr="000843D3">
        <w:rPr>
          <w:rFonts w:ascii="Open Sans" w:eastAsia="Tahoma" w:hAnsi="Open Sans" w:cs="Open Sans"/>
          <w:b/>
          <w:sz w:val="20"/>
          <w:szCs w:val="20"/>
        </w:rPr>
        <w:t xml:space="preserve"> wyłącznie</w:t>
      </w:r>
      <w:r w:rsidR="000843D3">
        <w:rPr>
          <w:rFonts w:ascii="Open Sans" w:eastAsia="Tahoma" w:hAnsi="Open Sans" w:cs="Open Sans"/>
          <w:b/>
          <w:sz w:val="20"/>
          <w:szCs w:val="20"/>
        </w:rPr>
        <w:t xml:space="preserve"> </w:t>
      </w:r>
      <w:r w:rsidRPr="000843D3">
        <w:rPr>
          <w:rFonts w:ascii="Open Sans" w:eastAsia="Tahoma" w:hAnsi="Open Sans" w:cs="Open Sans"/>
          <w:b/>
          <w:sz w:val="20"/>
          <w:szCs w:val="20"/>
        </w:rPr>
        <w:t xml:space="preserve">na ażurowych balustradach </w:t>
      </w:r>
      <w:proofErr w:type="spellStart"/>
      <w:r w:rsidRPr="000843D3">
        <w:rPr>
          <w:rFonts w:ascii="Open Sans" w:eastAsia="Tahoma" w:hAnsi="Open Sans" w:cs="Open Sans"/>
          <w:b/>
          <w:sz w:val="20"/>
          <w:szCs w:val="20"/>
        </w:rPr>
        <w:t>wygrodzeń</w:t>
      </w:r>
      <w:proofErr w:type="spellEnd"/>
      <w:r w:rsidRPr="000843D3">
        <w:rPr>
          <w:rFonts w:ascii="Open Sans" w:eastAsia="Tahoma" w:hAnsi="Open Sans" w:cs="Open Sans"/>
          <w:b/>
          <w:sz w:val="20"/>
          <w:szCs w:val="20"/>
        </w:rPr>
        <w:t xml:space="preserve"> lub na  barierach </w:t>
      </w:r>
      <w:r w:rsidRPr="000843D3">
        <w:rPr>
          <w:rFonts w:ascii="Open Sans" w:eastAsia="Tahoma" w:hAnsi="Open Sans" w:cs="Open Sans"/>
          <w:sz w:val="20"/>
          <w:szCs w:val="20"/>
        </w:rPr>
        <w:t xml:space="preserve">w formie: </w:t>
      </w:r>
    </w:p>
    <w:p w14:paraId="5A8EBDF6" w14:textId="77777777" w:rsidR="000843D3" w:rsidRPr="000843D3" w:rsidRDefault="0042434A" w:rsidP="000843D3">
      <w:pPr>
        <w:numPr>
          <w:ilvl w:val="0"/>
          <w:numId w:val="3"/>
        </w:numPr>
        <w:spacing w:after="0" w:line="360" w:lineRule="auto"/>
        <w:ind w:right="19" w:hanging="360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Tahoma" w:hAnsi="Open Sans" w:cs="Open Sans"/>
          <w:sz w:val="20"/>
          <w:szCs w:val="20"/>
        </w:rPr>
        <w:t xml:space="preserve">tablic na </w:t>
      </w:r>
      <w:r w:rsidRPr="000843D3">
        <w:rPr>
          <w:rFonts w:ascii="Open Sans" w:eastAsia="Tahoma" w:hAnsi="Open Sans" w:cs="Open Sans"/>
          <w:b/>
          <w:sz w:val="20"/>
          <w:szCs w:val="20"/>
        </w:rPr>
        <w:t xml:space="preserve">sztywnych podkładach </w:t>
      </w:r>
      <w:r w:rsidRPr="000843D3">
        <w:rPr>
          <w:rFonts w:ascii="Open Sans" w:eastAsia="Tahoma" w:hAnsi="Open Sans" w:cs="Open Sans"/>
          <w:sz w:val="20"/>
          <w:szCs w:val="20"/>
        </w:rPr>
        <w:t xml:space="preserve">wykonanych z polimerowych tworzyw sztucznych </w:t>
      </w:r>
    </w:p>
    <w:p w14:paraId="76103AA7" w14:textId="2EFA7CB3" w:rsidR="00AE23A5" w:rsidRPr="000843D3" w:rsidRDefault="0042434A" w:rsidP="000843D3">
      <w:pPr>
        <w:spacing w:after="0" w:line="360" w:lineRule="auto"/>
        <w:ind w:left="820" w:right="19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Tahoma" w:hAnsi="Open Sans" w:cs="Open Sans"/>
          <w:sz w:val="20"/>
          <w:szCs w:val="20"/>
        </w:rPr>
        <w:t xml:space="preserve">o grubości nie mniejszej niż 3 mm oraz o wymiarach nie większych niż 1,0 m na 0,7 m, </w:t>
      </w:r>
    </w:p>
    <w:p w14:paraId="54CDF3B0" w14:textId="05364695" w:rsidR="00AE23A5" w:rsidRDefault="0042434A" w:rsidP="000843D3">
      <w:pPr>
        <w:numPr>
          <w:ilvl w:val="0"/>
          <w:numId w:val="3"/>
        </w:numPr>
        <w:spacing w:after="0" w:line="360" w:lineRule="auto"/>
        <w:ind w:right="19" w:hanging="360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Tahoma" w:hAnsi="Open Sans" w:cs="Open Sans"/>
          <w:sz w:val="20"/>
          <w:szCs w:val="20"/>
        </w:rPr>
        <w:t xml:space="preserve">banerów o wymiarach 1,5 m na 0,9 m usytuowanych </w:t>
      </w:r>
      <w:r w:rsidRPr="000843D3">
        <w:rPr>
          <w:rFonts w:ascii="Open Sans" w:eastAsia="Tahoma" w:hAnsi="Open Sans" w:cs="Open Sans"/>
          <w:b/>
          <w:sz w:val="20"/>
          <w:szCs w:val="20"/>
        </w:rPr>
        <w:t xml:space="preserve">w sposób wyrównany do modułów balustrady </w:t>
      </w:r>
      <w:r w:rsidRPr="000843D3">
        <w:rPr>
          <w:rFonts w:ascii="Open Sans" w:eastAsia="Tahoma" w:hAnsi="Open Sans" w:cs="Open Sans"/>
          <w:sz w:val="20"/>
          <w:szCs w:val="20"/>
        </w:rPr>
        <w:t xml:space="preserve">wzdłuż przystanków autobusowych oraz tramwajowych. </w:t>
      </w:r>
    </w:p>
    <w:p w14:paraId="0E3E62E0" w14:textId="6C6FA508" w:rsidR="000843D3" w:rsidRDefault="000843D3" w:rsidP="000843D3">
      <w:pPr>
        <w:spacing w:after="0" w:line="360" w:lineRule="auto"/>
        <w:ind w:left="460" w:right="19"/>
        <w:jc w:val="both"/>
        <w:rPr>
          <w:rFonts w:ascii="Open Sans" w:hAnsi="Open Sans" w:cs="Open Sans"/>
          <w:sz w:val="16"/>
          <w:szCs w:val="16"/>
        </w:rPr>
      </w:pPr>
      <w:r w:rsidRPr="000843D3">
        <w:rPr>
          <w:rFonts w:ascii="Open Sans" w:hAnsi="Open Sans" w:cs="Open Sans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5B8F84F" wp14:editId="427CA347">
            <wp:simplePos x="0" y="0"/>
            <wp:positionH relativeFrom="column">
              <wp:posOffset>840740</wp:posOffset>
            </wp:positionH>
            <wp:positionV relativeFrom="paragraph">
              <wp:posOffset>176594</wp:posOffset>
            </wp:positionV>
            <wp:extent cx="4139565" cy="1847850"/>
            <wp:effectExtent l="0" t="0" r="0" b="0"/>
            <wp:wrapNone/>
            <wp:docPr id="464" name="Picture 4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Picture 46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956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7964F9" w14:textId="47ED294D" w:rsidR="000843D3" w:rsidRDefault="000843D3" w:rsidP="000843D3">
      <w:pPr>
        <w:spacing w:after="0" w:line="360" w:lineRule="auto"/>
        <w:ind w:left="460" w:right="19"/>
        <w:jc w:val="both"/>
        <w:rPr>
          <w:rFonts w:ascii="Open Sans" w:hAnsi="Open Sans" w:cs="Open Sans"/>
          <w:sz w:val="16"/>
          <w:szCs w:val="16"/>
        </w:rPr>
      </w:pPr>
    </w:p>
    <w:p w14:paraId="1F4F5FE6" w14:textId="1B7D2010" w:rsidR="000843D3" w:rsidRDefault="000843D3" w:rsidP="000843D3">
      <w:pPr>
        <w:spacing w:after="0" w:line="360" w:lineRule="auto"/>
        <w:ind w:left="460" w:right="19"/>
        <w:jc w:val="both"/>
        <w:rPr>
          <w:rFonts w:ascii="Open Sans" w:hAnsi="Open Sans" w:cs="Open Sans"/>
          <w:sz w:val="16"/>
          <w:szCs w:val="16"/>
        </w:rPr>
      </w:pPr>
    </w:p>
    <w:p w14:paraId="0B2C98E7" w14:textId="05D8E67C" w:rsidR="000843D3" w:rsidRPr="000843D3" w:rsidRDefault="000843D3" w:rsidP="000843D3">
      <w:pPr>
        <w:spacing w:after="0" w:line="360" w:lineRule="auto"/>
        <w:ind w:left="460" w:right="19"/>
        <w:jc w:val="both"/>
        <w:rPr>
          <w:rFonts w:ascii="Open Sans" w:hAnsi="Open Sans" w:cs="Open Sans"/>
          <w:sz w:val="16"/>
          <w:szCs w:val="16"/>
        </w:rPr>
      </w:pPr>
    </w:p>
    <w:p w14:paraId="1934F465" w14:textId="77777777" w:rsidR="000843D3" w:rsidRDefault="000843D3" w:rsidP="000843D3">
      <w:pPr>
        <w:spacing w:after="41" w:line="360" w:lineRule="auto"/>
        <w:ind w:left="1324"/>
        <w:jc w:val="both"/>
        <w:rPr>
          <w:rFonts w:ascii="Open Sans" w:hAnsi="Open Sans" w:cs="Open Sans"/>
          <w:sz w:val="20"/>
          <w:szCs w:val="20"/>
        </w:rPr>
      </w:pPr>
    </w:p>
    <w:p w14:paraId="1D092168" w14:textId="121B2204" w:rsidR="00AE23A5" w:rsidRDefault="00AE23A5" w:rsidP="000843D3">
      <w:pPr>
        <w:spacing w:after="41" w:line="360" w:lineRule="auto"/>
        <w:ind w:left="1324"/>
        <w:jc w:val="both"/>
        <w:rPr>
          <w:rFonts w:ascii="Open Sans" w:hAnsi="Open Sans" w:cs="Open Sans"/>
          <w:sz w:val="20"/>
          <w:szCs w:val="20"/>
        </w:rPr>
      </w:pPr>
    </w:p>
    <w:p w14:paraId="35F49B8A" w14:textId="517A78EA" w:rsidR="000843D3" w:rsidRDefault="000843D3" w:rsidP="000843D3">
      <w:pPr>
        <w:spacing w:after="41" w:line="360" w:lineRule="auto"/>
        <w:ind w:left="1324"/>
        <w:jc w:val="both"/>
        <w:rPr>
          <w:rFonts w:ascii="Open Sans" w:hAnsi="Open Sans" w:cs="Open Sans"/>
          <w:sz w:val="20"/>
          <w:szCs w:val="20"/>
        </w:rPr>
      </w:pPr>
    </w:p>
    <w:p w14:paraId="627D8D8F" w14:textId="77777777" w:rsidR="000843D3" w:rsidRDefault="000843D3" w:rsidP="000843D3">
      <w:pPr>
        <w:spacing w:after="41" w:line="360" w:lineRule="auto"/>
        <w:ind w:left="1324"/>
        <w:jc w:val="both"/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568"/>
        <w:tblW w:w="8847" w:type="dxa"/>
        <w:tblInd w:w="0" w:type="dxa"/>
        <w:tblCellMar>
          <w:top w:w="87" w:type="dxa"/>
          <w:left w:w="5" w:type="dxa"/>
          <w:right w:w="392" w:type="dxa"/>
        </w:tblCellMar>
        <w:tblLook w:val="04A0" w:firstRow="1" w:lastRow="0" w:firstColumn="1" w:lastColumn="0" w:noHBand="0" w:noVBand="1"/>
      </w:tblPr>
      <w:tblGrid>
        <w:gridCol w:w="8847"/>
      </w:tblGrid>
      <w:tr w:rsidR="000843D3" w:rsidRPr="000843D3" w14:paraId="2A0DCEF4" w14:textId="77777777" w:rsidTr="000843D3">
        <w:trPr>
          <w:trHeight w:val="2130"/>
        </w:trPr>
        <w:tc>
          <w:tcPr>
            <w:tcW w:w="884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A4A49B9" w14:textId="064E8DD1" w:rsidR="000843D3" w:rsidRPr="000843D3" w:rsidRDefault="000843D3" w:rsidP="000843D3">
            <w:pPr>
              <w:spacing w:after="92"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eastAsia="Tahoma" w:hAnsi="Open Sans" w:cs="Open Sans"/>
                <w:b/>
                <w:sz w:val="20"/>
                <w:szCs w:val="20"/>
              </w:rPr>
              <w:t xml:space="preserve">   </w:t>
            </w:r>
            <w:r w:rsidRPr="000843D3">
              <w:rPr>
                <w:rFonts w:ascii="Open Sans" w:eastAsia="Tahoma" w:hAnsi="Open Sans" w:cs="Open Sans"/>
                <w:b/>
                <w:sz w:val="20"/>
                <w:szCs w:val="20"/>
              </w:rPr>
              <w:t xml:space="preserve">PAMIĘTAJ! </w:t>
            </w:r>
          </w:p>
          <w:p w14:paraId="1EFB1055" w14:textId="77777777" w:rsidR="000843D3" w:rsidRPr="000843D3" w:rsidRDefault="000843D3" w:rsidP="000843D3">
            <w:pPr>
              <w:numPr>
                <w:ilvl w:val="0"/>
                <w:numId w:val="5"/>
              </w:numPr>
              <w:spacing w:after="72" w:line="360" w:lineRule="auto"/>
              <w:ind w:hanging="360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843D3">
              <w:rPr>
                <w:rFonts w:ascii="Open Sans" w:eastAsia="Microsoft Sans Serif" w:hAnsi="Open Sans" w:cs="Open Sans"/>
                <w:sz w:val="20"/>
                <w:szCs w:val="20"/>
              </w:rPr>
              <w:t xml:space="preserve">zadbaj o solidny montaż reklamy wyborczej, </w:t>
            </w:r>
          </w:p>
          <w:p w14:paraId="20AE435B" w14:textId="77777777" w:rsidR="000843D3" w:rsidRPr="000843D3" w:rsidRDefault="000843D3" w:rsidP="000843D3">
            <w:pPr>
              <w:numPr>
                <w:ilvl w:val="0"/>
                <w:numId w:val="5"/>
              </w:numPr>
              <w:spacing w:after="54" w:line="360" w:lineRule="auto"/>
              <w:ind w:hanging="360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843D3">
              <w:rPr>
                <w:rFonts w:ascii="Open Sans" w:eastAsia="Microsoft Sans Serif" w:hAnsi="Open Sans" w:cs="Open Sans"/>
                <w:sz w:val="20"/>
                <w:szCs w:val="20"/>
              </w:rPr>
              <w:t xml:space="preserve">sposób mocowania (wieszania) banerów wyborczych nie może powodować uszkodzeń urządzeń oraz infrastruktury drogowej, </w:t>
            </w:r>
          </w:p>
          <w:p w14:paraId="585AAF8E" w14:textId="77777777" w:rsidR="000843D3" w:rsidRPr="000843D3" w:rsidRDefault="000843D3" w:rsidP="000843D3">
            <w:pPr>
              <w:numPr>
                <w:ilvl w:val="0"/>
                <w:numId w:val="5"/>
              </w:numPr>
              <w:spacing w:line="360" w:lineRule="auto"/>
              <w:ind w:hanging="360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843D3">
              <w:rPr>
                <w:rFonts w:ascii="Open Sans" w:eastAsia="Microsoft Sans Serif" w:hAnsi="Open Sans" w:cs="Open Sans"/>
                <w:sz w:val="20"/>
                <w:szCs w:val="20"/>
              </w:rPr>
              <w:t xml:space="preserve">usuń wszystkie materiały wyborcze wraz z elementami mocującymi niezwłocznie po zakończonej kampanii wyborczej. </w:t>
            </w:r>
          </w:p>
        </w:tc>
      </w:tr>
    </w:tbl>
    <w:p w14:paraId="169D6557" w14:textId="77777777" w:rsidR="000843D3" w:rsidRPr="000843D3" w:rsidRDefault="000843D3" w:rsidP="000843D3">
      <w:pPr>
        <w:spacing w:after="41" w:line="360" w:lineRule="auto"/>
        <w:ind w:left="1324"/>
        <w:jc w:val="both"/>
        <w:rPr>
          <w:rFonts w:ascii="Open Sans" w:hAnsi="Open Sans" w:cs="Open Sans"/>
          <w:sz w:val="16"/>
          <w:szCs w:val="16"/>
        </w:rPr>
      </w:pPr>
    </w:p>
    <w:p w14:paraId="4ADA6F64" w14:textId="77777777" w:rsidR="000843D3" w:rsidRDefault="000843D3" w:rsidP="000843D3">
      <w:pPr>
        <w:spacing w:after="80" w:line="360" w:lineRule="auto"/>
        <w:ind w:left="110" w:hanging="10"/>
        <w:jc w:val="both"/>
        <w:rPr>
          <w:rFonts w:ascii="Open Sans" w:eastAsia="Tahoma" w:hAnsi="Open Sans" w:cs="Open Sans"/>
          <w:b/>
          <w:sz w:val="20"/>
          <w:szCs w:val="20"/>
        </w:rPr>
      </w:pPr>
    </w:p>
    <w:p w14:paraId="0F829636" w14:textId="3512AD64" w:rsidR="00AE23A5" w:rsidRPr="000843D3" w:rsidRDefault="0042434A" w:rsidP="000843D3">
      <w:pPr>
        <w:spacing w:after="80" w:line="360" w:lineRule="auto"/>
        <w:ind w:left="110" w:hanging="10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Tahoma" w:hAnsi="Open Sans" w:cs="Open Sans"/>
          <w:b/>
          <w:sz w:val="20"/>
          <w:szCs w:val="20"/>
        </w:rPr>
        <w:t xml:space="preserve">Reklamy wyborczej nie można sytuować: </w:t>
      </w:r>
    </w:p>
    <w:p w14:paraId="1FC94CB1" w14:textId="77777777" w:rsidR="00AE23A5" w:rsidRPr="000843D3" w:rsidRDefault="0042434A" w:rsidP="000843D3">
      <w:pPr>
        <w:numPr>
          <w:ilvl w:val="0"/>
          <w:numId w:val="3"/>
        </w:numPr>
        <w:spacing w:after="0" w:line="360" w:lineRule="auto"/>
        <w:ind w:right="19" w:hanging="360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Microsoft Sans Serif" w:hAnsi="Open Sans" w:cs="Open Sans"/>
          <w:sz w:val="20"/>
          <w:szCs w:val="20"/>
        </w:rPr>
        <w:t xml:space="preserve">na słupach oświetleniowych i trakcyjnych, </w:t>
      </w:r>
    </w:p>
    <w:p w14:paraId="088FE930" w14:textId="77777777" w:rsidR="00AE23A5" w:rsidRPr="000843D3" w:rsidRDefault="0042434A" w:rsidP="000843D3">
      <w:pPr>
        <w:numPr>
          <w:ilvl w:val="0"/>
          <w:numId w:val="3"/>
        </w:numPr>
        <w:spacing w:after="0" w:line="360" w:lineRule="auto"/>
        <w:ind w:right="19" w:hanging="360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Microsoft Sans Serif" w:hAnsi="Open Sans" w:cs="Open Sans"/>
          <w:sz w:val="20"/>
          <w:szCs w:val="20"/>
        </w:rPr>
        <w:t xml:space="preserve">na estakadach, kładkach, mostach i wiaduktach, </w:t>
      </w:r>
    </w:p>
    <w:p w14:paraId="13F18379" w14:textId="77777777" w:rsidR="00AE23A5" w:rsidRPr="000843D3" w:rsidRDefault="0042434A" w:rsidP="000843D3">
      <w:pPr>
        <w:numPr>
          <w:ilvl w:val="0"/>
          <w:numId w:val="3"/>
        </w:numPr>
        <w:spacing w:after="0" w:line="360" w:lineRule="auto"/>
        <w:ind w:right="19" w:hanging="360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Microsoft Sans Serif" w:hAnsi="Open Sans" w:cs="Open Sans"/>
          <w:sz w:val="20"/>
          <w:szCs w:val="20"/>
        </w:rPr>
        <w:t xml:space="preserve">na tzw. podpórkach rowerowych, </w:t>
      </w:r>
    </w:p>
    <w:p w14:paraId="334D72CE" w14:textId="77777777" w:rsidR="00AE23A5" w:rsidRPr="000843D3" w:rsidRDefault="0042434A" w:rsidP="000843D3">
      <w:pPr>
        <w:numPr>
          <w:ilvl w:val="0"/>
          <w:numId w:val="3"/>
        </w:numPr>
        <w:spacing w:after="0" w:line="360" w:lineRule="auto"/>
        <w:ind w:right="19" w:hanging="360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Microsoft Sans Serif" w:hAnsi="Open Sans" w:cs="Open Sans"/>
          <w:sz w:val="20"/>
          <w:szCs w:val="20"/>
        </w:rPr>
        <w:t xml:space="preserve">na skrzyżowania zarówno w pasach dzielących jak i fragmentach zewnętrznych, </w:t>
      </w:r>
    </w:p>
    <w:p w14:paraId="3D3A0501" w14:textId="77777777" w:rsidR="00AE23A5" w:rsidRPr="000843D3" w:rsidRDefault="0042434A" w:rsidP="000843D3">
      <w:pPr>
        <w:numPr>
          <w:ilvl w:val="0"/>
          <w:numId w:val="3"/>
        </w:numPr>
        <w:spacing w:after="0" w:line="360" w:lineRule="auto"/>
        <w:ind w:right="19" w:hanging="360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Microsoft Sans Serif" w:hAnsi="Open Sans" w:cs="Open Sans"/>
          <w:sz w:val="20"/>
          <w:szCs w:val="20"/>
        </w:rPr>
        <w:t xml:space="preserve">na terenach zielonych np. na drzewach, w parkach, na wydmach, plażach, </w:t>
      </w:r>
    </w:p>
    <w:p w14:paraId="09F200C3" w14:textId="54CF22D1" w:rsidR="00AE23A5" w:rsidRPr="000843D3" w:rsidRDefault="0042434A" w:rsidP="000843D3">
      <w:pPr>
        <w:numPr>
          <w:ilvl w:val="0"/>
          <w:numId w:val="3"/>
        </w:numPr>
        <w:spacing w:after="0" w:line="360" w:lineRule="auto"/>
        <w:ind w:right="19" w:hanging="360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Microsoft Sans Serif" w:hAnsi="Open Sans" w:cs="Open Sans"/>
          <w:sz w:val="20"/>
          <w:szCs w:val="20"/>
        </w:rPr>
        <w:t xml:space="preserve">na obszarze Głównego Miasta (oznaczony ulicami Okopowa, Podwale Staromiejskie, Podwale Przedmiejskie oraz rzeką Motławą), na północnym cyplu Wyspy Spichrzów </w:t>
      </w:r>
      <w:r w:rsidR="00A01FF8">
        <w:rPr>
          <w:rFonts w:ascii="Open Sans" w:eastAsia="Microsoft Sans Serif" w:hAnsi="Open Sans" w:cs="Open Sans"/>
          <w:sz w:val="20"/>
          <w:szCs w:val="20"/>
        </w:rPr>
        <w:t xml:space="preserve">                     </w:t>
      </w:r>
      <w:r w:rsidRPr="000843D3">
        <w:rPr>
          <w:rFonts w:ascii="Open Sans" w:eastAsia="Microsoft Sans Serif" w:hAnsi="Open Sans" w:cs="Open Sans"/>
          <w:sz w:val="20"/>
          <w:szCs w:val="20"/>
        </w:rPr>
        <w:t xml:space="preserve">(na północ od ul. Podwale Przedmiejskie), </w:t>
      </w:r>
    </w:p>
    <w:p w14:paraId="2413F2C3" w14:textId="5A21966B" w:rsidR="00AE23A5" w:rsidRPr="000843D3" w:rsidRDefault="0042434A" w:rsidP="000843D3">
      <w:pPr>
        <w:numPr>
          <w:ilvl w:val="0"/>
          <w:numId w:val="3"/>
        </w:numPr>
        <w:spacing w:after="0" w:line="360" w:lineRule="auto"/>
        <w:ind w:right="19" w:hanging="360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Microsoft Sans Serif" w:hAnsi="Open Sans" w:cs="Open Sans"/>
          <w:sz w:val="20"/>
          <w:szCs w:val="20"/>
        </w:rPr>
        <w:t xml:space="preserve">na   terenach    przy    Hali    Widowiskowo-Sportowej    na    granicy    Gdańska i Sopotu, </w:t>
      </w:r>
      <w:r w:rsidR="00A01FF8">
        <w:rPr>
          <w:rFonts w:ascii="Open Sans" w:eastAsia="Microsoft Sans Serif" w:hAnsi="Open Sans" w:cs="Open Sans"/>
          <w:sz w:val="20"/>
          <w:szCs w:val="20"/>
        </w:rPr>
        <w:t xml:space="preserve">    </w:t>
      </w:r>
      <w:r w:rsidRPr="000843D3">
        <w:rPr>
          <w:rFonts w:ascii="Open Sans" w:eastAsia="Microsoft Sans Serif" w:hAnsi="Open Sans" w:cs="Open Sans"/>
          <w:sz w:val="20"/>
          <w:szCs w:val="20"/>
        </w:rPr>
        <w:t xml:space="preserve">Hali Olivia i Stadionu Piłkarskiego w Letnicy. </w:t>
      </w:r>
    </w:p>
    <w:p w14:paraId="1ED0806E" w14:textId="77777777" w:rsidR="000843D3" w:rsidRPr="000843D3" w:rsidRDefault="000843D3" w:rsidP="000843D3">
      <w:pPr>
        <w:spacing w:after="0" w:line="360" w:lineRule="auto"/>
        <w:ind w:left="460" w:right="19"/>
        <w:jc w:val="both"/>
        <w:rPr>
          <w:rFonts w:ascii="Open Sans" w:hAnsi="Open Sans" w:cs="Open Sans"/>
          <w:sz w:val="20"/>
          <w:szCs w:val="20"/>
        </w:rPr>
      </w:pPr>
    </w:p>
    <w:p w14:paraId="2C54E5FA" w14:textId="77777777" w:rsidR="00AE23A5" w:rsidRPr="000843D3" w:rsidRDefault="0042434A" w:rsidP="000843D3">
      <w:pPr>
        <w:spacing w:after="0" w:line="360" w:lineRule="auto"/>
        <w:ind w:left="424" w:right="-83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hAnsi="Open Sans" w:cs="Open Sans"/>
          <w:noProof/>
          <w:sz w:val="20"/>
          <w:szCs w:val="20"/>
        </w:rPr>
        <mc:AlternateContent>
          <mc:Choice Requires="wpg">
            <w:drawing>
              <wp:inline distT="0" distB="0" distL="0" distR="0" wp14:anchorId="06B3B7F5" wp14:editId="37A4EEC6">
                <wp:extent cx="5641975" cy="5186045"/>
                <wp:effectExtent l="0" t="0" r="0" b="0"/>
                <wp:docPr id="6018" name="Group 60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1975" cy="5186045"/>
                          <a:chOff x="0" y="0"/>
                          <a:chExt cx="5641975" cy="5186045"/>
                        </a:xfrm>
                      </wpg:grpSpPr>
                      <pic:pic xmlns:pic="http://schemas.openxmlformats.org/drawingml/2006/picture">
                        <pic:nvPicPr>
                          <pic:cNvPr id="725" name="Picture 72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51860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7" name="Picture 72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653540" y="562610"/>
                            <a:ext cx="3988435" cy="1730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18" style="width:444.25pt;height:408.35pt;mso-position-horizontal-relative:char;mso-position-vertical-relative:line" coordsize="56419,51860">
                <v:shape id="Picture 725" style="position:absolute;width:32918;height:51860;left:0;top:0;" filled="f">
                  <v:imagedata r:id="rId13"/>
                </v:shape>
                <v:shape id="Picture 727" style="position:absolute;width:39884;height:17303;left:16535;top:5626;" filled="f">
                  <v:imagedata r:id="rId14"/>
                </v:shape>
              </v:group>
            </w:pict>
          </mc:Fallback>
        </mc:AlternateContent>
      </w:r>
    </w:p>
    <w:p w14:paraId="48AF43C8" w14:textId="77777777" w:rsidR="000843D3" w:rsidRDefault="000843D3" w:rsidP="000843D3">
      <w:pPr>
        <w:spacing w:after="0" w:line="360" w:lineRule="auto"/>
        <w:ind w:left="110" w:hanging="10"/>
        <w:jc w:val="both"/>
        <w:rPr>
          <w:rFonts w:ascii="Open Sans" w:eastAsia="Tahoma" w:hAnsi="Open Sans" w:cs="Open Sans"/>
          <w:b/>
          <w:sz w:val="20"/>
          <w:szCs w:val="20"/>
        </w:rPr>
      </w:pPr>
    </w:p>
    <w:p w14:paraId="4996129F" w14:textId="363C3597" w:rsidR="00AE23A5" w:rsidRPr="000843D3" w:rsidRDefault="0042434A" w:rsidP="00FB0FBF">
      <w:pPr>
        <w:spacing w:after="0" w:line="360" w:lineRule="auto"/>
        <w:ind w:left="110" w:hanging="10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Tahoma" w:hAnsi="Open Sans" w:cs="Open Sans"/>
          <w:b/>
          <w:sz w:val="20"/>
          <w:szCs w:val="20"/>
        </w:rPr>
        <w:t xml:space="preserve">Jak uzyskać zezwolenie? </w:t>
      </w:r>
    </w:p>
    <w:p w14:paraId="1D552D90" w14:textId="77777777" w:rsidR="00AE23A5" w:rsidRPr="000843D3" w:rsidRDefault="0042434A" w:rsidP="00FB0FBF">
      <w:pPr>
        <w:spacing w:after="199" w:line="360" w:lineRule="auto"/>
        <w:ind w:left="110" w:right="22" w:hanging="10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Microsoft Sans Serif" w:hAnsi="Open Sans" w:cs="Open Sans"/>
          <w:sz w:val="20"/>
          <w:szCs w:val="20"/>
        </w:rPr>
        <w:t xml:space="preserve">W celu sytuowania reklamy wyborczej na ażurowych balustradach </w:t>
      </w:r>
      <w:proofErr w:type="spellStart"/>
      <w:r w:rsidRPr="000843D3">
        <w:rPr>
          <w:rFonts w:ascii="Open Sans" w:eastAsia="Microsoft Sans Serif" w:hAnsi="Open Sans" w:cs="Open Sans"/>
          <w:sz w:val="20"/>
          <w:szCs w:val="20"/>
        </w:rPr>
        <w:t>wygrodzeń</w:t>
      </w:r>
      <w:proofErr w:type="spellEnd"/>
      <w:r w:rsidRPr="000843D3">
        <w:rPr>
          <w:rFonts w:ascii="Open Sans" w:eastAsia="Microsoft Sans Serif" w:hAnsi="Open Sans" w:cs="Open Sans"/>
          <w:sz w:val="20"/>
          <w:szCs w:val="20"/>
        </w:rPr>
        <w:t xml:space="preserve"> lub barier należy złożyć wniosek do Gdańskiego Zarządu Dróg o wydanie zezwolenia na zajęcia pasa drogowego. Wniosek musi zawierać takie dane, jak: </w:t>
      </w:r>
    </w:p>
    <w:p w14:paraId="67C1B1F2" w14:textId="77777777" w:rsidR="00AE23A5" w:rsidRPr="000843D3" w:rsidRDefault="0042434A" w:rsidP="00FB0FBF">
      <w:pPr>
        <w:numPr>
          <w:ilvl w:val="0"/>
          <w:numId w:val="4"/>
        </w:numPr>
        <w:spacing w:after="78" w:line="360" w:lineRule="auto"/>
        <w:ind w:right="19" w:hanging="360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Microsoft Sans Serif" w:hAnsi="Open Sans" w:cs="Open Sans"/>
          <w:sz w:val="20"/>
          <w:szCs w:val="20"/>
        </w:rPr>
        <w:t xml:space="preserve">nazwa i siedziba komitetu wyborczego, </w:t>
      </w:r>
    </w:p>
    <w:p w14:paraId="0CD47971" w14:textId="77777777" w:rsidR="00AE23A5" w:rsidRPr="000843D3" w:rsidRDefault="0042434A" w:rsidP="00FB0FBF">
      <w:pPr>
        <w:numPr>
          <w:ilvl w:val="0"/>
          <w:numId w:val="4"/>
        </w:numPr>
        <w:spacing w:after="78" w:line="360" w:lineRule="auto"/>
        <w:ind w:right="19" w:hanging="360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Microsoft Sans Serif" w:hAnsi="Open Sans" w:cs="Open Sans"/>
          <w:sz w:val="20"/>
          <w:szCs w:val="20"/>
        </w:rPr>
        <w:t xml:space="preserve">planowany okres umieszczenia reklamy wyborczej oraz jej lokalizacja, </w:t>
      </w:r>
    </w:p>
    <w:p w14:paraId="4E43A670" w14:textId="77777777" w:rsidR="00AE23A5" w:rsidRPr="000843D3" w:rsidRDefault="0042434A" w:rsidP="00FB0FBF">
      <w:pPr>
        <w:numPr>
          <w:ilvl w:val="0"/>
          <w:numId w:val="4"/>
        </w:numPr>
        <w:spacing w:after="71" w:line="360" w:lineRule="auto"/>
        <w:ind w:right="19" w:hanging="360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Microsoft Sans Serif" w:hAnsi="Open Sans" w:cs="Open Sans"/>
          <w:sz w:val="20"/>
          <w:szCs w:val="20"/>
        </w:rPr>
        <w:t xml:space="preserve">wymiary nośnika reklamowego (wysokość x szerokość) </w:t>
      </w:r>
    </w:p>
    <w:p w14:paraId="1454EDFB" w14:textId="77777777" w:rsidR="00AE23A5" w:rsidRPr="000843D3" w:rsidRDefault="0042434A" w:rsidP="00FB0FBF">
      <w:pPr>
        <w:numPr>
          <w:ilvl w:val="0"/>
          <w:numId w:val="4"/>
        </w:numPr>
        <w:spacing w:after="201" w:line="360" w:lineRule="auto"/>
        <w:ind w:right="19" w:hanging="360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Microsoft Sans Serif" w:hAnsi="Open Sans" w:cs="Open Sans"/>
          <w:sz w:val="20"/>
          <w:szCs w:val="20"/>
        </w:rPr>
        <w:t xml:space="preserve">podpis pełnomocnika finansowego. </w:t>
      </w:r>
    </w:p>
    <w:p w14:paraId="193A811D" w14:textId="49096F9F" w:rsidR="00AE23A5" w:rsidRPr="000843D3" w:rsidRDefault="0042434A" w:rsidP="00FB0FBF">
      <w:pPr>
        <w:spacing w:after="0" w:line="360" w:lineRule="auto"/>
        <w:ind w:left="110" w:right="22" w:hanging="10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Microsoft Sans Serif" w:hAnsi="Open Sans" w:cs="Open Sans"/>
          <w:sz w:val="20"/>
          <w:szCs w:val="20"/>
        </w:rPr>
        <w:t xml:space="preserve">Formularz wniosku można pobrać ze strony internetowej </w:t>
      </w:r>
      <w:r w:rsidRPr="000843D3">
        <w:rPr>
          <w:rFonts w:ascii="Open Sans" w:hAnsi="Open Sans" w:cs="Open Sans"/>
          <w:sz w:val="20"/>
          <w:szCs w:val="20"/>
        </w:rPr>
        <w:t>Gdańsk</w:t>
      </w:r>
      <w:r w:rsidR="00FB0FBF">
        <w:rPr>
          <w:rFonts w:ascii="Open Sans" w:hAnsi="Open Sans" w:cs="Open Sans"/>
          <w:sz w:val="20"/>
          <w:szCs w:val="20"/>
        </w:rPr>
        <w:t>iego</w:t>
      </w:r>
      <w:r w:rsidRPr="000843D3">
        <w:rPr>
          <w:rFonts w:ascii="Open Sans" w:hAnsi="Open Sans" w:cs="Open Sans"/>
          <w:sz w:val="20"/>
          <w:szCs w:val="20"/>
        </w:rPr>
        <w:t xml:space="preserve"> Zarząd Dróg</w:t>
      </w:r>
      <w:r w:rsidR="00FB0FBF">
        <w:rPr>
          <w:rFonts w:ascii="Open Sans" w:hAnsi="Open Sans" w:cs="Open Sans"/>
          <w:sz w:val="20"/>
          <w:szCs w:val="20"/>
        </w:rPr>
        <w:t>.</w:t>
      </w:r>
    </w:p>
    <w:p w14:paraId="74780196" w14:textId="3EE0B2DA" w:rsidR="00AE23A5" w:rsidRDefault="0042434A" w:rsidP="00FB0FBF">
      <w:pPr>
        <w:spacing w:after="47" w:line="360" w:lineRule="auto"/>
        <w:jc w:val="both"/>
        <w:rPr>
          <w:rFonts w:ascii="Open Sans" w:eastAsia="Microsoft Sans Serif" w:hAnsi="Open Sans" w:cs="Open Sans"/>
          <w:sz w:val="20"/>
          <w:szCs w:val="20"/>
        </w:rPr>
      </w:pPr>
      <w:r w:rsidRPr="000843D3">
        <w:rPr>
          <w:rFonts w:ascii="Open Sans" w:eastAsia="Microsoft Sans Serif" w:hAnsi="Open Sans" w:cs="Open Sans"/>
          <w:sz w:val="20"/>
          <w:szCs w:val="20"/>
        </w:rPr>
        <w:t xml:space="preserve"> </w:t>
      </w:r>
    </w:p>
    <w:p w14:paraId="4D3A3C99" w14:textId="77777777" w:rsidR="00FB0FBF" w:rsidRPr="000843D3" w:rsidRDefault="00FB0FBF" w:rsidP="00FB0FBF">
      <w:pPr>
        <w:spacing w:after="47" w:line="360" w:lineRule="auto"/>
        <w:jc w:val="both"/>
        <w:rPr>
          <w:rFonts w:ascii="Open Sans" w:hAnsi="Open Sans" w:cs="Open Sans"/>
          <w:sz w:val="20"/>
          <w:szCs w:val="20"/>
        </w:rPr>
      </w:pPr>
    </w:p>
    <w:p w14:paraId="3AE1BF58" w14:textId="77777777" w:rsidR="00AE23A5" w:rsidRPr="000843D3" w:rsidRDefault="0042434A" w:rsidP="00FB0FBF">
      <w:pPr>
        <w:spacing w:after="64" w:line="360" w:lineRule="auto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Microsoft Sans Serif" w:hAnsi="Open Sans" w:cs="Open Sans"/>
          <w:sz w:val="20"/>
          <w:szCs w:val="20"/>
        </w:rPr>
        <w:t xml:space="preserve"> </w:t>
      </w:r>
    </w:p>
    <w:p w14:paraId="01766385" w14:textId="77777777" w:rsidR="00AE23A5" w:rsidRPr="000843D3" w:rsidRDefault="0042434A" w:rsidP="00FB0FBF">
      <w:pPr>
        <w:spacing w:after="0" w:line="360" w:lineRule="auto"/>
        <w:ind w:left="110" w:hanging="10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Tahoma" w:hAnsi="Open Sans" w:cs="Open Sans"/>
          <w:b/>
          <w:sz w:val="20"/>
          <w:szCs w:val="20"/>
        </w:rPr>
        <w:lastRenderedPageBreak/>
        <w:t xml:space="preserve">Ile to kosztuje? </w:t>
      </w:r>
    </w:p>
    <w:p w14:paraId="35D4A2E9" w14:textId="77777777" w:rsidR="00AE23A5" w:rsidRPr="000843D3" w:rsidRDefault="0042434A" w:rsidP="00FB0FBF">
      <w:pPr>
        <w:spacing w:after="0" w:line="360" w:lineRule="auto"/>
        <w:ind w:left="110" w:right="22" w:hanging="10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Microsoft Sans Serif" w:hAnsi="Open Sans" w:cs="Open Sans"/>
          <w:sz w:val="20"/>
          <w:szCs w:val="20"/>
        </w:rPr>
        <w:t xml:space="preserve">Opłata naliczana jest w następujący sposób: </w:t>
      </w:r>
    </w:p>
    <w:p w14:paraId="397A83F6" w14:textId="77777777" w:rsidR="00AE23A5" w:rsidRPr="000843D3" w:rsidRDefault="0042434A" w:rsidP="00FB0FBF">
      <w:pPr>
        <w:spacing w:after="0" w:line="360" w:lineRule="auto"/>
        <w:ind w:left="115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Arial" w:hAnsi="Open Sans" w:cs="Open Sans"/>
          <w:i/>
          <w:sz w:val="20"/>
          <w:szCs w:val="20"/>
        </w:rPr>
        <w:t>powierzchnia reklamy [m</w:t>
      </w:r>
      <w:r w:rsidRPr="000843D3">
        <w:rPr>
          <w:rFonts w:ascii="Open Sans" w:eastAsia="Arial" w:hAnsi="Open Sans" w:cs="Open Sans"/>
          <w:i/>
          <w:sz w:val="20"/>
          <w:szCs w:val="20"/>
          <w:vertAlign w:val="superscript"/>
        </w:rPr>
        <w:t>2</w:t>
      </w:r>
      <w:r w:rsidRPr="000843D3">
        <w:rPr>
          <w:rFonts w:ascii="Open Sans" w:eastAsia="Arial" w:hAnsi="Open Sans" w:cs="Open Sans"/>
          <w:i/>
          <w:sz w:val="20"/>
          <w:szCs w:val="20"/>
        </w:rPr>
        <w:t xml:space="preserve">] x liczba dni x stawka opłat </w:t>
      </w:r>
    </w:p>
    <w:p w14:paraId="2C2545F7" w14:textId="77777777" w:rsidR="00AE23A5" w:rsidRPr="000843D3" w:rsidRDefault="0042434A" w:rsidP="00FB0FBF">
      <w:pPr>
        <w:spacing w:after="0" w:line="360" w:lineRule="auto"/>
        <w:ind w:left="110" w:hanging="10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Microsoft Sans Serif" w:hAnsi="Open Sans" w:cs="Open Sans"/>
          <w:sz w:val="20"/>
          <w:szCs w:val="20"/>
          <w:u w:val="single" w:color="000000"/>
        </w:rPr>
        <w:t>Stawka dzienna za 1 m² reklamy wyborczej jest wyliczana w oparciu o kat. drogi:</w:t>
      </w:r>
      <w:r w:rsidRPr="000843D3">
        <w:rPr>
          <w:rFonts w:ascii="Open Sans" w:eastAsia="Microsoft Sans Serif" w:hAnsi="Open Sans" w:cs="Open Sans"/>
          <w:sz w:val="20"/>
          <w:szCs w:val="20"/>
        </w:rPr>
        <w:t xml:space="preserve"> </w:t>
      </w:r>
    </w:p>
    <w:p w14:paraId="2CF9E727" w14:textId="77777777" w:rsidR="00AE23A5" w:rsidRPr="000843D3" w:rsidRDefault="0042434A" w:rsidP="00FB0FBF">
      <w:pPr>
        <w:spacing w:after="0" w:line="360" w:lineRule="auto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Microsoft Sans Serif" w:hAnsi="Open Sans" w:cs="Open Sans"/>
          <w:sz w:val="20"/>
          <w:szCs w:val="20"/>
        </w:rPr>
        <w:t xml:space="preserve"> </w:t>
      </w:r>
    </w:p>
    <w:p w14:paraId="0A259585" w14:textId="77777777" w:rsidR="00AE23A5" w:rsidRPr="000843D3" w:rsidRDefault="0042434A" w:rsidP="00FB0FBF">
      <w:pPr>
        <w:spacing w:after="0" w:line="360" w:lineRule="auto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Microsoft Sans Serif" w:hAnsi="Open Sans" w:cs="Open Sans"/>
          <w:sz w:val="20"/>
          <w:szCs w:val="20"/>
        </w:rPr>
        <w:t xml:space="preserve"> </w:t>
      </w:r>
    </w:p>
    <w:tbl>
      <w:tblPr>
        <w:tblStyle w:val="TableGrid"/>
        <w:tblW w:w="9100" w:type="dxa"/>
        <w:tblInd w:w="101" w:type="dxa"/>
        <w:tblCellMar>
          <w:top w:w="84" w:type="dxa"/>
          <w:right w:w="115" w:type="dxa"/>
        </w:tblCellMar>
        <w:tblLook w:val="04A0" w:firstRow="1" w:lastRow="0" w:firstColumn="1" w:lastColumn="0" w:noHBand="0" w:noVBand="1"/>
      </w:tblPr>
      <w:tblGrid>
        <w:gridCol w:w="2852"/>
        <w:gridCol w:w="2213"/>
        <w:gridCol w:w="2487"/>
        <w:gridCol w:w="1548"/>
      </w:tblGrid>
      <w:tr w:rsidR="00AE23A5" w:rsidRPr="000843D3" w14:paraId="52E5A536" w14:textId="77777777">
        <w:trPr>
          <w:trHeight w:val="362"/>
        </w:trPr>
        <w:tc>
          <w:tcPr>
            <w:tcW w:w="2852" w:type="dxa"/>
            <w:tcBorders>
              <w:top w:val="single" w:sz="8" w:space="0" w:color="A4A4A4"/>
              <w:left w:val="nil"/>
              <w:bottom w:val="single" w:sz="8" w:space="0" w:color="A4A4A4"/>
              <w:right w:val="nil"/>
            </w:tcBorders>
          </w:tcPr>
          <w:p w14:paraId="5EE5B454" w14:textId="77777777" w:rsidR="00AE23A5" w:rsidRPr="000843D3" w:rsidRDefault="0042434A" w:rsidP="00FB0FBF">
            <w:pPr>
              <w:spacing w:line="360" w:lineRule="auto"/>
              <w:ind w:left="766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843D3">
              <w:rPr>
                <w:rFonts w:ascii="Open Sans" w:eastAsia="Microsoft Sans Serif" w:hAnsi="Open Sans" w:cs="Open Sans"/>
                <w:sz w:val="20"/>
                <w:szCs w:val="20"/>
              </w:rPr>
              <w:t xml:space="preserve">gminna </w:t>
            </w:r>
          </w:p>
        </w:tc>
        <w:tc>
          <w:tcPr>
            <w:tcW w:w="2213" w:type="dxa"/>
            <w:tcBorders>
              <w:top w:val="single" w:sz="8" w:space="0" w:color="A4A4A4"/>
              <w:left w:val="nil"/>
              <w:bottom w:val="single" w:sz="8" w:space="0" w:color="A4A4A4"/>
              <w:right w:val="nil"/>
            </w:tcBorders>
          </w:tcPr>
          <w:p w14:paraId="2D43F061" w14:textId="77777777" w:rsidR="00AE23A5" w:rsidRPr="000843D3" w:rsidRDefault="0042434A" w:rsidP="00FB0FBF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843D3">
              <w:rPr>
                <w:rFonts w:ascii="Open Sans" w:eastAsia="Microsoft Sans Serif" w:hAnsi="Open Sans" w:cs="Open Sans"/>
                <w:sz w:val="20"/>
                <w:szCs w:val="20"/>
              </w:rPr>
              <w:t xml:space="preserve">powiatowa </w:t>
            </w:r>
          </w:p>
        </w:tc>
        <w:tc>
          <w:tcPr>
            <w:tcW w:w="2487" w:type="dxa"/>
            <w:tcBorders>
              <w:top w:val="single" w:sz="8" w:space="0" w:color="A4A4A4"/>
              <w:left w:val="nil"/>
              <w:bottom w:val="single" w:sz="8" w:space="0" w:color="A4A4A4"/>
              <w:right w:val="nil"/>
            </w:tcBorders>
          </w:tcPr>
          <w:p w14:paraId="2269885D" w14:textId="77777777" w:rsidR="00AE23A5" w:rsidRPr="000843D3" w:rsidRDefault="0042434A" w:rsidP="00FB0FBF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843D3">
              <w:rPr>
                <w:rFonts w:ascii="Open Sans" w:eastAsia="Microsoft Sans Serif" w:hAnsi="Open Sans" w:cs="Open Sans"/>
                <w:sz w:val="20"/>
                <w:szCs w:val="20"/>
              </w:rPr>
              <w:t xml:space="preserve">wojewódzka </w:t>
            </w:r>
          </w:p>
        </w:tc>
        <w:tc>
          <w:tcPr>
            <w:tcW w:w="1548" w:type="dxa"/>
            <w:tcBorders>
              <w:top w:val="single" w:sz="8" w:space="0" w:color="A4A4A4"/>
              <w:left w:val="nil"/>
              <w:bottom w:val="single" w:sz="8" w:space="0" w:color="A4A4A4"/>
              <w:right w:val="nil"/>
            </w:tcBorders>
          </w:tcPr>
          <w:p w14:paraId="45A12A6E" w14:textId="77777777" w:rsidR="00AE23A5" w:rsidRPr="000843D3" w:rsidRDefault="0042434A" w:rsidP="00FB0FBF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843D3">
              <w:rPr>
                <w:rFonts w:ascii="Open Sans" w:eastAsia="Microsoft Sans Serif" w:hAnsi="Open Sans" w:cs="Open Sans"/>
                <w:sz w:val="20"/>
                <w:szCs w:val="20"/>
              </w:rPr>
              <w:t xml:space="preserve">krajowa </w:t>
            </w:r>
          </w:p>
        </w:tc>
      </w:tr>
      <w:tr w:rsidR="00AE23A5" w:rsidRPr="000843D3" w14:paraId="113AD20C" w14:textId="77777777">
        <w:trPr>
          <w:trHeight w:val="365"/>
        </w:trPr>
        <w:tc>
          <w:tcPr>
            <w:tcW w:w="2852" w:type="dxa"/>
            <w:tcBorders>
              <w:top w:val="single" w:sz="8" w:space="0" w:color="A4A4A4"/>
              <w:left w:val="nil"/>
              <w:bottom w:val="single" w:sz="8" w:space="0" w:color="A4A4A4"/>
              <w:right w:val="nil"/>
            </w:tcBorders>
          </w:tcPr>
          <w:p w14:paraId="4EFFEDFF" w14:textId="77777777" w:rsidR="00AE23A5" w:rsidRPr="000843D3" w:rsidRDefault="0042434A" w:rsidP="00FB0FBF">
            <w:pPr>
              <w:spacing w:line="360" w:lineRule="auto"/>
              <w:ind w:left="828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843D3">
              <w:rPr>
                <w:rFonts w:ascii="Open Sans" w:eastAsia="Microsoft Sans Serif" w:hAnsi="Open Sans" w:cs="Open Sans"/>
                <w:sz w:val="20"/>
                <w:szCs w:val="20"/>
              </w:rPr>
              <w:t xml:space="preserve">2,30 zł </w:t>
            </w:r>
          </w:p>
        </w:tc>
        <w:tc>
          <w:tcPr>
            <w:tcW w:w="2213" w:type="dxa"/>
            <w:tcBorders>
              <w:top w:val="single" w:sz="8" w:space="0" w:color="A4A4A4"/>
              <w:left w:val="nil"/>
              <w:bottom w:val="single" w:sz="8" w:space="0" w:color="A4A4A4"/>
              <w:right w:val="nil"/>
            </w:tcBorders>
          </w:tcPr>
          <w:p w14:paraId="4B5A2042" w14:textId="77777777" w:rsidR="00AE23A5" w:rsidRPr="000843D3" w:rsidRDefault="0042434A" w:rsidP="00FB0FBF">
            <w:pPr>
              <w:spacing w:line="360" w:lineRule="auto"/>
              <w:ind w:left="247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843D3">
              <w:rPr>
                <w:rFonts w:ascii="Open Sans" w:eastAsia="Microsoft Sans Serif" w:hAnsi="Open Sans" w:cs="Open Sans"/>
                <w:sz w:val="20"/>
                <w:szCs w:val="20"/>
              </w:rPr>
              <w:t xml:space="preserve">2,40 zł </w:t>
            </w:r>
          </w:p>
        </w:tc>
        <w:tc>
          <w:tcPr>
            <w:tcW w:w="2487" w:type="dxa"/>
            <w:tcBorders>
              <w:top w:val="single" w:sz="8" w:space="0" w:color="A4A4A4"/>
              <w:left w:val="nil"/>
              <w:bottom w:val="single" w:sz="8" w:space="0" w:color="A4A4A4"/>
              <w:right w:val="nil"/>
            </w:tcBorders>
          </w:tcPr>
          <w:p w14:paraId="5B946EE6" w14:textId="77777777" w:rsidR="00AE23A5" w:rsidRPr="000843D3" w:rsidRDefault="0042434A" w:rsidP="00FB0FBF">
            <w:pPr>
              <w:spacing w:line="360" w:lineRule="auto"/>
              <w:ind w:left="307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843D3">
              <w:rPr>
                <w:rFonts w:ascii="Open Sans" w:eastAsia="Microsoft Sans Serif" w:hAnsi="Open Sans" w:cs="Open Sans"/>
                <w:sz w:val="20"/>
                <w:szCs w:val="20"/>
              </w:rPr>
              <w:t xml:space="preserve">2,50 zł </w:t>
            </w:r>
          </w:p>
        </w:tc>
        <w:tc>
          <w:tcPr>
            <w:tcW w:w="1548" w:type="dxa"/>
            <w:tcBorders>
              <w:top w:val="single" w:sz="8" w:space="0" w:color="A4A4A4"/>
              <w:left w:val="nil"/>
              <w:bottom w:val="single" w:sz="8" w:space="0" w:color="A4A4A4"/>
              <w:right w:val="nil"/>
            </w:tcBorders>
          </w:tcPr>
          <w:p w14:paraId="686F4F1C" w14:textId="77777777" w:rsidR="00AE23A5" w:rsidRPr="000843D3" w:rsidRDefault="0042434A" w:rsidP="00FB0FBF">
            <w:pPr>
              <w:spacing w:line="360" w:lineRule="auto"/>
              <w:ind w:left="9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843D3">
              <w:rPr>
                <w:rFonts w:ascii="Open Sans" w:eastAsia="Microsoft Sans Serif" w:hAnsi="Open Sans" w:cs="Open Sans"/>
                <w:sz w:val="20"/>
                <w:szCs w:val="20"/>
              </w:rPr>
              <w:t xml:space="preserve">2,60 zł </w:t>
            </w:r>
          </w:p>
        </w:tc>
      </w:tr>
    </w:tbl>
    <w:p w14:paraId="1898C6EA" w14:textId="77777777" w:rsidR="00AE23A5" w:rsidRPr="000843D3" w:rsidRDefault="0042434A" w:rsidP="00FB0FBF">
      <w:pPr>
        <w:spacing w:after="40" w:line="360" w:lineRule="auto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Microsoft Sans Serif" w:hAnsi="Open Sans" w:cs="Open Sans"/>
          <w:sz w:val="20"/>
          <w:szCs w:val="20"/>
        </w:rPr>
        <w:t xml:space="preserve"> </w:t>
      </w:r>
    </w:p>
    <w:p w14:paraId="3813CD75" w14:textId="77777777" w:rsidR="00AE23A5" w:rsidRPr="000843D3" w:rsidRDefault="0042434A" w:rsidP="00FB0FBF">
      <w:pPr>
        <w:spacing w:after="0" w:line="360" w:lineRule="auto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Microsoft Sans Serif" w:hAnsi="Open Sans" w:cs="Open Sans"/>
          <w:sz w:val="20"/>
          <w:szCs w:val="20"/>
        </w:rPr>
        <w:t xml:space="preserve"> </w:t>
      </w:r>
    </w:p>
    <w:p w14:paraId="6ABDE229" w14:textId="77777777" w:rsidR="00AE23A5" w:rsidRPr="000843D3" w:rsidRDefault="0042434A" w:rsidP="00FB0FBF">
      <w:pPr>
        <w:spacing w:after="0" w:line="360" w:lineRule="auto"/>
        <w:ind w:left="110" w:hanging="10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Tahoma" w:hAnsi="Open Sans" w:cs="Open Sans"/>
          <w:b/>
          <w:sz w:val="20"/>
          <w:szCs w:val="20"/>
        </w:rPr>
        <w:t xml:space="preserve">Gdzie złożyć wniosek? </w:t>
      </w:r>
    </w:p>
    <w:p w14:paraId="07761259" w14:textId="77777777" w:rsidR="00A01FF8" w:rsidRDefault="0042434A" w:rsidP="00A01FF8">
      <w:pPr>
        <w:spacing w:after="0" w:line="360" w:lineRule="auto"/>
        <w:ind w:left="125" w:right="3272" w:hanging="10"/>
        <w:jc w:val="both"/>
        <w:rPr>
          <w:rFonts w:ascii="Open Sans" w:eastAsia="Microsoft Sans Serif" w:hAnsi="Open Sans" w:cs="Open Sans"/>
          <w:sz w:val="20"/>
          <w:szCs w:val="20"/>
        </w:rPr>
      </w:pPr>
      <w:r w:rsidRPr="000843D3">
        <w:rPr>
          <w:rFonts w:ascii="Open Sans" w:eastAsia="Microsoft Sans Serif" w:hAnsi="Open Sans" w:cs="Open Sans"/>
          <w:sz w:val="20"/>
          <w:szCs w:val="20"/>
        </w:rPr>
        <w:t>Gdański Zarząd Dróg, ul. Partyzantów 36 Biuro Obsługi</w:t>
      </w:r>
      <w:r w:rsidR="00A01FF8">
        <w:rPr>
          <w:rFonts w:ascii="Open Sans" w:eastAsia="Microsoft Sans Serif" w:hAnsi="Open Sans" w:cs="Open Sans"/>
          <w:sz w:val="20"/>
          <w:szCs w:val="20"/>
        </w:rPr>
        <w:t xml:space="preserve"> </w:t>
      </w:r>
      <w:r w:rsidRPr="000843D3">
        <w:rPr>
          <w:rFonts w:ascii="Open Sans" w:eastAsia="Microsoft Sans Serif" w:hAnsi="Open Sans" w:cs="Open Sans"/>
          <w:sz w:val="20"/>
          <w:szCs w:val="20"/>
        </w:rPr>
        <w:t xml:space="preserve">Klienta, </w:t>
      </w:r>
    </w:p>
    <w:p w14:paraId="119A24E0" w14:textId="4C417D70" w:rsidR="00AE23A5" w:rsidRPr="000843D3" w:rsidRDefault="0042434A" w:rsidP="00A01FF8">
      <w:pPr>
        <w:spacing w:after="0" w:line="360" w:lineRule="auto"/>
        <w:ind w:left="125" w:right="3272" w:hanging="10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Microsoft Sans Serif" w:hAnsi="Open Sans" w:cs="Open Sans"/>
          <w:sz w:val="20"/>
          <w:szCs w:val="20"/>
        </w:rPr>
        <w:t xml:space="preserve">budynek „A”, parter </w:t>
      </w:r>
    </w:p>
    <w:p w14:paraId="61856104" w14:textId="77777777" w:rsidR="00AE23A5" w:rsidRPr="000843D3" w:rsidRDefault="0042434A" w:rsidP="00FB0FBF">
      <w:pPr>
        <w:spacing w:after="0" w:line="360" w:lineRule="auto"/>
        <w:ind w:left="110" w:hanging="10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Microsoft Sans Serif" w:hAnsi="Open Sans" w:cs="Open Sans"/>
          <w:sz w:val="20"/>
          <w:szCs w:val="20"/>
          <w:u w:val="single" w:color="000000"/>
        </w:rPr>
        <w:t>czynne:</w:t>
      </w:r>
      <w:r w:rsidRPr="000843D3">
        <w:rPr>
          <w:rFonts w:ascii="Open Sans" w:eastAsia="Microsoft Sans Serif" w:hAnsi="Open Sans" w:cs="Open Sans"/>
          <w:sz w:val="20"/>
          <w:szCs w:val="20"/>
        </w:rPr>
        <w:t xml:space="preserve"> </w:t>
      </w:r>
    </w:p>
    <w:p w14:paraId="47C6E8EC" w14:textId="77777777" w:rsidR="00A01FF8" w:rsidRDefault="0042434A" w:rsidP="00FB0FBF">
      <w:pPr>
        <w:spacing w:after="0" w:line="360" w:lineRule="auto"/>
        <w:ind w:left="125" w:right="3247" w:hanging="10"/>
        <w:jc w:val="both"/>
        <w:rPr>
          <w:rFonts w:ascii="Open Sans" w:eastAsia="Microsoft Sans Serif" w:hAnsi="Open Sans" w:cs="Open Sans"/>
          <w:sz w:val="20"/>
          <w:szCs w:val="20"/>
        </w:rPr>
      </w:pPr>
      <w:r w:rsidRPr="000843D3">
        <w:rPr>
          <w:rFonts w:ascii="Open Sans" w:eastAsia="Microsoft Sans Serif" w:hAnsi="Open Sans" w:cs="Open Sans"/>
          <w:sz w:val="20"/>
          <w:szCs w:val="20"/>
        </w:rPr>
        <w:t xml:space="preserve">poniedziałek, wtorek, czwartek, piątek w godz. 7:00-15:00, </w:t>
      </w:r>
    </w:p>
    <w:p w14:paraId="54E7C6C5" w14:textId="57AA9FF2" w:rsidR="00AE23A5" w:rsidRPr="000843D3" w:rsidRDefault="0042434A" w:rsidP="00FB0FBF">
      <w:pPr>
        <w:spacing w:after="0" w:line="360" w:lineRule="auto"/>
        <w:ind w:left="125" w:right="3247" w:hanging="10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Microsoft Sans Serif" w:hAnsi="Open Sans" w:cs="Open Sans"/>
          <w:sz w:val="20"/>
          <w:szCs w:val="20"/>
        </w:rPr>
        <w:t xml:space="preserve">środa w godz. 7:00-16:30 </w:t>
      </w:r>
      <w:r w:rsidRPr="000843D3">
        <w:rPr>
          <w:rFonts w:ascii="Open Sans" w:eastAsia="Microsoft Sans Serif" w:hAnsi="Open Sans" w:cs="Open Sans"/>
          <w:sz w:val="20"/>
          <w:szCs w:val="20"/>
          <w:u w:val="single" w:color="000000"/>
        </w:rPr>
        <w:t>lub przesłać pocztą na adres:</w:t>
      </w:r>
      <w:r w:rsidRPr="000843D3">
        <w:rPr>
          <w:rFonts w:ascii="Open Sans" w:eastAsia="Microsoft Sans Serif" w:hAnsi="Open Sans" w:cs="Open Sans"/>
          <w:sz w:val="20"/>
          <w:szCs w:val="20"/>
        </w:rPr>
        <w:t xml:space="preserve"> </w:t>
      </w:r>
    </w:p>
    <w:p w14:paraId="5AC1581E" w14:textId="77777777" w:rsidR="00AE23A5" w:rsidRPr="000843D3" w:rsidRDefault="0042434A" w:rsidP="00FB0FBF">
      <w:pPr>
        <w:spacing w:after="0" w:line="360" w:lineRule="auto"/>
        <w:ind w:left="110" w:right="22" w:hanging="10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Microsoft Sans Serif" w:hAnsi="Open Sans" w:cs="Open Sans"/>
          <w:sz w:val="20"/>
          <w:szCs w:val="20"/>
        </w:rPr>
        <w:t xml:space="preserve">Gdański Zarząd Dróg, ul. Partyzantów 36, 80-254 Gdańsk </w:t>
      </w:r>
    </w:p>
    <w:p w14:paraId="465E6DF6" w14:textId="77777777" w:rsidR="00AE23A5" w:rsidRPr="000843D3" w:rsidRDefault="0042434A" w:rsidP="00FB0FBF">
      <w:pPr>
        <w:spacing w:after="0" w:line="360" w:lineRule="auto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Microsoft Sans Serif" w:hAnsi="Open Sans" w:cs="Open Sans"/>
          <w:sz w:val="20"/>
          <w:szCs w:val="20"/>
        </w:rPr>
        <w:t xml:space="preserve"> </w:t>
      </w:r>
    </w:p>
    <w:p w14:paraId="2FAD41E5" w14:textId="77777777" w:rsidR="00AE23A5" w:rsidRPr="000843D3" w:rsidRDefault="0042434A" w:rsidP="00FB0FBF">
      <w:pPr>
        <w:spacing w:after="0" w:line="360" w:lineRule="auto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Microsoft Sans Serif" w:hAnsi="Open Sans" w:cs="Open Sans"/>
          <w:sz w:val="20"/>
          <w:szCs w:val="20"/>
        </w:rPr>
        <w:t xml:space="preserve"> </w:t>
      </w:r>
    </w:p>
    <w:p w14:paraId="24C5CBA1" w14:textId="77777777" w:rsidR="00AE23A5" w:rsidRPr="000843D3" w:rsidRDefault="0042434A" w:rsidP="00FB0FBF">
      <w:pPr>
        <w:spacing w:after="0" w:line="360" w:lineRule="auto"/>
        <w:ind w:left="110" w:hanging="10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Tahoma" w:hAnsi="Open Sans" w:cs="Open Sans"/>
          <w:b/>
          <w:sz w:val="20"/>
          <w:szCs w:val="20"/>
        </w:rPr>
        <w:t xml:space="preserve">Szczegółowych informacji udziela: </w:t>
      </w:r>
    </w:p>
    <w:p w14:paraId="65D8E120" w14:textId="77777777" w:rsidR="00A01FF8" w:rsidRDefault="0042434A" w:rsidP="00FB0FBF">
      <w:pPr>
        <w:spacing w:after="0" w:line="360" w:lineRule="auto"/>
        <w:ind w:left="125" w:right="3575" w:hanging="10"/>
        <w:jc w:val="both"/>
        <w:rPr>
          <w:rFonts w:ascii="Open Sans" w:eastAsia="Microsoft Sans Serif" w:hAnsi="Open Sans" w:cs="Open Sans"/>
          <w:sz w:val="20"/>
          <w:szCs w:val="20"/>
        </w:rPr>
      </w:pPr>
      <w:r w:rsidRPr="000843D3">
        <w:rPr>
          <w:rFonts w:ascii="Open Sans" w:eastAsia="Microsoft Sans Serif" w:hAnsi="Open Sans" w:cs="Open Sans"/>
          <w:sz w:val="20"/>
          <w:szCs w:val="20"/>
        </w:rPr>
        <w:t xml:space="preserve">Anna Mazur – specjalista ds. zajęć pasa drogowego  </w:t>
      </w:r>
    </w:p>
    <w:p w14:paraId="5321A65F" w14:textId="6F3881CF" w:rsidR="00AE23A5" w:rsidRPr="000843D3" w:rsidRDefault="0042434A" w:rsidP="00FB0FBF">
      <w:pPr>
        <w:spacing w:after="0" w:line="360" w:lineRule="auto"/>
        <w:ind w:left="125" w:right="3575" w:hanging="10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Microsoft Sans Serif" w:hAnsi="Open Sans" w:cs="Open Sans"/>
          <w:sz w:val="20"/>
          <w:szCs w:val="20"/>
        </w:rPr>
        <w:t xml:space="preserve">tel. 58 55 89 529 </w:t>
      </w:r>
    </w:p>
    <w:p w14:paraId="4CF85DE8" w14:textId="77777777" w:rsidR="0042434A" w:rsidRPr="000843D3" w:rsidRDefault="0042434A" w:rsidP="00FB0FBF">
      <w:pPr>
        <w:spacing w:after="0" w:line="360" w:lineRule="auto"/>
        <w:ind w:left="125" w:right="5816" w:hanging="10"/>
        <w:jc w:val="both"/>
        <w:rPr>
          <w:rFonts w:ascii="Open Sans" w:eastAsia="Microsoft Sans Serif" w:hAnsi="Open Sans" w:cs="Open Sans"/>
          <w:sz w:val="20"/>
          <w:szCs w:val="20"/>
        </w:rPr>
      </w:pPr>
      <w:r w:rsidRPr="000843D3">
        <w:rPr>
          <w:rFonts w:ascii="Open Sans" w:eastAsia="Microsoft Sans Serif" w:hAnsi="Open Sans" w:cs="Open Sans"/>
          <w:sz w:val="20"/>
          <w:szCs w:val="20"/>
        </w:rPr>
        <w:t xml:space="preserve">Gdański Zarząd Dróg </w:t>
      </w:r>
    </w:p>
    <w:p w14:paraId="6F376D7D" w14:textId="77777777" w:rsidR="00AE23A5" w:rsidRPr="000843D3" w:rsidRDefault="0042434A" w:rsidP="00FB0FBF">
      <w:pPr>
        <w:spacing w:after="0" w:line="360" w:lineRule="auto"/>
        <w:ind w:left="125" w:right="5816" w:hanging="10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Microsoft Sans Serif" w:hAnsi="Open Sans" w:cs="Open Sans"/>
          <w:sz w:val="20"/>
          <w:szCs w:val="20"/>
        </w:rPr>
        <w:t xml:space="preserve">ul. </w:t>
      </w:r>
      <w:proofErr w:type="spellStart"/>
      <w:r w:rsidRPr="000843D3">
        <w:rPr>
          <w:rFonts w:ascii="Open Sans" w:eastAsia="Microsoft Sans Serif" w:hAnsi="Open Sans" w:cs="Open Sans"/>
          <w:sz w:val="20"/>
          <w:szCs w:val="20"/>
        </w:rPr>
        <w:t>Uphagena</w:t>
      </w:r>
      <w:proofErr w:type="spellEnd"/>
      <w:r w:rsidRPr="000843D3">
        <w:rPr>
          <w:rFonts w:ascii="Open Sans" w:eastAsia="Microsoft Sans Serif" w:hAnsi="Open Sans" w:cs="Open Sans"/>
          <w:sz w:val="20"/>
          <w:szCs w:val="20"/>
        </w:rPr>
        <w:t xml:space="preserve"> 27  </w:t>
      </w:r>
    </w:p>
    <w:p w14:paraId="3C7036F1" w14:textId="4024DD13" w:rsidR="00AE23A5" w:rsidRPr="000843D3" w:rsidRDefault="0042434A" w:rsidP="00FB0FBF">
      <w:pPr>
        <w:spacing w:after="0" w:line="360" w:lineRule="auto"/>
        <w:ind w:left="125" w:right="19" w:hanging="10"/>
        <w:jc w:val="both"/>
        <w:rPr>
          <w:rFonts w:ascii="Open Sans" w:hAnsi="Open Sans" w:cs="Open Sans"/>
          <w:sz w:val="20"/>
          <w:szCs w:val="20"/>
        </w:rPr>
      </w:pPr>
      <w:r w:rsidRPr="000843D3">
        <w:rPr>
          <w:rFonts w:ascii="Open Sans" w:eastAsia="Microsoft Sans Serif" w:hAnsi="Open Sans" w:cs="Open Sans"/>
          <w:sz w:val="20"/>
          <w:szCs w:val="20"/>
        </w:rPr>
        <w:t xml:space="preserve">wtorki i czwartki w godz. 11:00 - 14:30 </w:t>
      </w:r>
    </w:p>
    <w:p w14:paraId="37F88FFF" w14:textId="6141F05A" w:rsidR="00AE23A5" w:rsidRPr="000843D3" w:rsidRDefault="0036213A" w:rsidP="00FB0FBF">
      <w:pPr>
        <w:spacing w:after="0" w:line="360" w:lineRule="auto"/>
        <w:ind w:left="110" w:right="22" w:hanging="10"/>
        <w:jc w:val="both"/>
        <w:rPr>
          <w:rFonts w:ascii="Open Sans" w:hAnsi="Open Sans" w:cs="Open Sans"/>
          <w:sz w:val="20"/>
          <w:szCs w:val="20"/>
        </w:rPr>
      </w:pPr>
      <w:r w:rsidRPr="00967E74">
        <w:rPr>
          <w:rFonts w:ascii="Open Sans" w:hAnsi="Open Sans" w:cs="Open Sans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94D53EB" wp14:editId="75F092E4">
                <wp:simplePos x="0" y="0"/>
                <wp:positionH relativeFrom="margin">
                  <wp:posOffset>5363146</wp:posOffset>
                </wp:positionH>
                <wp:positionV relativeFrom="paragraph">
                  <wp:posOffset>2327275</wp:posOffset>
                </wp:positionV>
                <wp:extent cx="452958" cy="336499"/>
                <wp:effectExtent l="0" t="0" r="23495" b="26035"/>
                <wp:wrapNone/>
                <wp:docPr id="6" name="Prostokąt: zaokrąglone rog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958" cy="336499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EAFB6" w14:textId="77777777" w:rsidR="0036213A" w:rsidRPr="00CD3A03" w:rsidRDefault="0036213A" w:rsidP="0036213A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  <w:t>PU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4D53EB" id="Prostokąt: zaokrąglone rogi 6" o:spid="_x0000_s1026" style="position:absolute;left:0;text-align:left;margin-left:422.3pt;margin-top:183.25pt;width:35.65pt;height:26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" fillcolor="white [3201]" strokecolor="black [3200]" strokeweight="1pt">
                <v:stroke joinstyle="miter"/>
                <v:textbox>
                  <w:txbxContent>
                    <w:p w14:paraId="6C8EAFB6" w14:textId="77777777" w:rsidR="0036213A" w:rsidRPr="00CD3A03" w:rsidRDefault="0036213A" w:rsidP="0036213A">
                      <w:pPr>
                        <w:jc w:val="center"/>
                        <w:rPr>
                          <w:rFonts w:ascii="Open Sans" w:hAnsi="Open Sans" w:cs="Open San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sz w:val="20"/>
                          <w:szCs w:val="20"/>
                        </w:rPr>
                        <w:t>PU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2434A" w:rsidRPr="000843D3">
        <w:rPr>
          <w:rFonts w:ascii="Open Sans" w:eastAsia="Microsoft Sans Serif" w:hAnsi="Open Sans" w:cs="Open Sans"/>
          <w:sz w:val="20"/>
          <w:szCs w:val="20"/>
        </w:rPr>
        <w:t xml:space="preserve">obsługa telefoniczna codziennie w godz.13:00 - 15:00 </w:t>
      </w:r>
      <w:bookmarkStart w:id="0" w:name="_GoBack"/>
      <w:bookmarkEnd w:id="0"/>
    </w:p>
    <w:sectPr w:rsidR="00AE23A5" w:rsidRPr="000843D3">
      <w:footerReference w:type="default" r:id="rId15"/>
      <w:pgSz w:w="11911" w:h="16841"/>
      <w:pgMar w:top="897" w:right="1384" w:bottom="710" w:left="13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732C6" w14:textId="77777777" w:rsidR="000843D3" w:rsidRDefault="000843D3" w:rsidP="000843D3">
      <w:pPr>
        <w:spacing w:after="0" w:line="240" w:lineRule="auto"/>
      </w:pPr>
      <w:r>
        <w:separator/>
      </w:r>
    </w:p>
  </w:endnote>
  <w:endnote w:type="continuationSeparator" w:id="0">
    <w:p w14:paraId="07D7250D" w14:textId="77777777" w:rsidR="000843D3" w:rsidRDefault="000843D3" w:rsidP="00084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127795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0B7A69E" w14:textId="5903B358" w:rsidR="000843D3" w:rsidRDefault="000843D3">
            <w:pPr>
              <w:pStyle w:val="Stopka"/>
              <w:jc w:val="right"/>
            </w:pPr>
            <w:r w:rsidRPr="000843D3">
              <w:rPr>
                <w:rFonts w:ascii="Open Sans" w:hAnsi="Open Sans" w:cs="Open Sans"/>
                <w:sz w:val="16"/>
                <w:szCs w:val="16"/>
              </w:rPr>
              <w:t xml:space="preserve">Strona </w:t>
            </w:r>
            <w:r w:rsidRPr="000843D3">
              <w:rPr>
                <w:rFonts w:ascii="Open Sans" w:hAnsi="Open Sans" w:cs="Open Sans"/>
                <w:bCs/>
                <w:sz w:val="16"/>
                <w:szCs w:val="16"/>
              </w:rPr>
              <w:fldChar w:fldCharType="begin"/>
            </w:r>
            <w:r w:rsidRPr="000843D3">
              <w:rPr>
                <w:rFonts w:ascii="Open Sans" w:hAnsi="Open Sans" w:cs="Open Sans"/>
                <w:bCs/>
                <w:sz w:val="16"/>
                <w:szCs w:val="16"/>
              </w:rPr>
              <w:instrText>PAGE</w:instrText>
            </w:r>
            <w:r w:rsidRPr="000843D3">
              <w:rPr>
                <w:rFonts w:ascii="Open Sans" w:hAnsi="Open Sans" w:cs="Open Sans"/>
                <w:bCs/>
                <w:sz w:val="16"/>
                <w:szCs w:val="16"/>
              </w:rPr>
              <w:fldChar w:fldCharType="separate"/>
            </w:r>
            <w:r w:rsidRPr="000843D3">
              <w:rPr>
                <w:rFonts w:ascii="Open Sans" w:hAnsi="Open Sans" w:cs="Open Sans"/>
                <w:bCs/>
                <w:sz w:val="16"/>
                <w:szCs w:val="16"/>
              </w:rPr>
              <w:t>2</w:t>
            </w:r>
            <w:r w:rsidRPr="000843D3">
              <w:rPr>
                <w:rFonts w:ascii="Open Sans" w:hAnsi="Open Sans" w:cs="Open Sans"/>
                <w:bCs/>
                <w:sz w:val="16"/>
                <w:szCs w:val="16"/>
              </w:rPr>
              <w:fldChar w:fldCharType="end"/>
            </w:r>
            <w:r w:rsidRPr="000843D3">
              <w:rPr>
                <w:rFonts w:ascii="Open Sans" w:hAnsi="Open Sans" w:cs="Open Sans"/>
                <w:sz w:val="16"/>
                <w:szCs w:val="16"/>
              </w:rPr>
              <w:t xml:space="preserve"> z </w:t>
            </w:r>
            <w:r w:rsidRPr="000843D3">
              <w:rPr>
                <w:rFonts w:ascii="Open Sans" w:hAnsi="Open Sans" w:cs="Open Sans"/>
                <w:bCs/>
                <w:sz w:val="16"/>
                <w:szCs w:val="16"/>
              </w:rPr>
              <w:fldChar w:fldCharType="begin"/>
            </w:r>
            <w:r w:rsidRPr="000843D3">
              <w:rPr>
                <w:rFonts w:ascii="Open Sans" w:hAnsi="Open Sans" w:cs="Open Sans"/>
                <w:bCs/>
                <w:sz w:val="16"/>
                <w:szCs w:val="16"/>
              </w:rPr>
              <w:instrText>NUMPAGES</w:instrText>
            </w:r>
            <w:r w:rsidRPr="000843D3">
              <w:rPr>
                <w:rFonts w:ascii="Open Sans" w:hAnsi="Open Sans" w:cs="Open Sans"/>
                <w:bCs/>
                <w:sz w:val="16"/>
                <w:szCs w:val="16"/>
              </w:rPr>
              <w:fldChar w:fldCharType="separate"/>
            </w:r>
            <w:r w:rsidRPr="000843D3">
              <w:rPr>
                <w:rFonts w:ascii="Open Sans" w:hAnsi="Open Sans" w:cs="Open Sans"/>
                <w:bCs/>
                <w:sz w:val="16"/>
                <w:szCs w:val="16"/>
              </w:rPr>
              <w:t>2</w:t>
            </w:r>
            <w:r w:rsidRPr="000843D3">
              <w:rPr>
                <w:rFonts w:ascii="Open Sans" w:hAnsi="Open Sans" w:cs="Open Sans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DB01AB1" w14:textId="77777777" w:rsidR="000843D3" w:rsidRDefault="000843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1BD58" w14:textId="77777777" w:rsidR="000843D3" w:rsidRDefault="000843D3" w:rsidP="000843D3">
      <w:pPr>
        <w:spacing w:after="0" w:line="240" w:lineRule="auto"/>
      </w:pPr>
      <w:r>
        <w:separator/>
      </w:r>
    </w:p>
  </w:footnote>
  <w:footnote w:type="continuationSeparator" w:id="0">
    <w:p w14:paraId="0C08AB37" w14:textId="77777777" w:rsidR="000843D3" w:rsidRDefault="000843D3" w:rsidP="00084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A4D4D"/>
    <w:multiLevelType w:val="hybridMultilevel"/>
    <w:tmpl w:val="A3A2FE94"/>
    <w:lvl w:ilvl="0" w:tplc="36CEEB54">
      <w:start w:val="1"/>
      <w:numFmt w:val="bullet"/>
      <w:lvlText w:val="•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6EFD9A">
      <w:start w:val="1"/>
      <w:numFmt w:val="bullet"/>
      <w:lvlText w:val="o"/>
      <w:lvlJc w:val="left"/>
      <w:pPr>
        <w:ind w:left="1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229A2A">
      <w:start w:val="1"/>
      <w:numFmt w:val="bullet"/>
      <w:lvlText w:val="▪"/>
      <w:lvlJc w:val="left"/>
      <w:pPr>
        <w:ind w:left="2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4E4F66">
      <w:start w:val="1"/>
      <w:numFmt w:val="bullet"/>
      <w:lvlText w:val="•"/>
      <w:lvlJc w:val="left"/>
      <w:pPr>
        <w:ind w:left="2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F87F20">
      <w:start w:val="1"/>
      <w:numFmt w:val="bullet"/>
      <w:lvlText w:val="o"/>
      <w:lvlJc w:val="left"/>
      <w:pPr>
        <w:ind w:left="3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4633EA">
      <w:start w:val="1"/>
      <w:numFmt w:val="bullet"/>
      <w:lvlText w:val="▪"/>
      <w:lvlJc w:val="left"/>
      <w:pPr>
        <w:ind w:left="4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2664BE">
      <w:start w:val="1"/>
      <w:numFmt w:val="bullet"/>
      <w:lvlText w:val="•"/>
      <w:lvlJc w:val="left"/>
      <w:pPr>
        <w:ind w:left="5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62CE04">
      <w:start w:val="1"/>
      <w:numFmt w:val="bullet"/>
      <w:lvlText w:val="o"/>
      <w:lvlJc w:val="left"/>
      <w:pPr>
        <w:ind w:left="58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4E4280">
      <w:start w:val="1"/>
      <w:numFmt w:val="bullet"/>
      <w:lvlText w:val="▪"/>
      <w:lvlJc w:val="left"/>
      <w:pPr>
        <w:ind w:left="6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732F5F"/>
    <w:multiLevelType w:val="hybridMultilevel"/>
    <w:tmpl w:val="F7DE9D16"/>
    <w:lvl w:ilvl="0" w:tplc="E43C70D4">
      <w:start w:val="1"/>
      <w:numFmt w:val="bullet"/>
      <w:lvlText w:val="•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A8B164">
      <w:start w:val="1"/>
      <w:numFmt w:val="bullet"/>
      <w:lvlText w:val="o"/>
      <w:lvlJc w:val="left"/>
      <w:pPr>
        <w:ind w:left="1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3AA524">
      <w:start w:val="1"/>
      <w:numFmt w:val="bullet"/>
      <w:lvlText w:val="▪"/>
      <w:lvlJc w:val="left"/>
      <w:pPr>
        <w:ind w:left="2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04B718">
      <w:start w:val="1"/>
      <w:numFmt w:val="bullet"/>
      <w:lvlText w:val="•"/>
      <w:lvlJc w:val="left"/>
      <w:pPr>
        <w:ind w:left="2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92CE28">
      <w:start w:val="1"/>
      <w:numFmt w:val="bullet"/>
      <w:lvlText w:val="o"/>
      <w:lvlJc w:val="left"/>
      <w:pPr>
        <w:ind w:left="3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3686BC">
      <w:start w:val="1"/>
      <w:numFmt w:val="bullet"/>
      <w:lvlText w:val="▪"/>
      <w:lvlJc w:val="left"/>
      <w:pPr>
        <w:ind w:left="4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18FB32">
      <w:start w:val="1"/>
      <w:numFmt w:val="bullet"/>
      <w:lvlText w:val="•"/>
      <w:lvlJc w:val="left"/>
      <w:pPr>
        <w:ind w:left="5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545BE6">
      <w:start w:val="1"/>
      <w:numFmt w:val="bullet"/>
      <w:lvlText w:val="o"/>
      <w:lvlJc w:val="left"/>
      <w:pPr>
        <w:ind w:left="58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144204">
      <w:start w:val="1"/>
      <w:numFmt w:val="bullet"/>
      <w:lvlText w:val="▪"/>
      <w:lvlJc w:val="left"/>
      <w:pPr>
        <w:ind w:left="6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BF3C68"/>
    <w:multiLevelType w:val="hybridMultilevel"/>
    <w:tmpl w:val="39282B1A"/>
    <w:lvl w:ilvl="0" w:tplc="056EB9B8">
      <w:start w:val="1"/>
      <w:numFmt w:val="decimal"/>
      <w:lvlText w:val="%1."/>
      <w:lvlJc w:val="left"/>
      <w:pPr>
        <w:ind w:left="4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9277DA">
      <w:start w:val="1"/>
      <w:numFmt w:val="bullet"/>
      <w:lvlText w:val="-"/>
      <w:lvlJc w:val="left"/>
      <w:pPr>
        <w:ind w:left="48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CA6C56">
      <w:start w:val="1"/>
      <w:numFmt w:val="bullet"/>
      <w:lvlText w:val="▪"/>
      <w:lvlJc w:val="left"/>
      <w:pPr>
        <w:ind w:left="155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A024DA">
      <w:start w:val="1"/>
      <w:numFmt w:val="bullet"/>
      <w:lvlText w:val="•"/>
      <w:lvlJc w:val="left"/>
      <w:pPr>
        <w:ind w:left="227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4254DC">
      <w:start w:val="1"/>
      <w:numFmt w:val="bullet"/>
      <w:lvlText w:val="o"/>
      <w:lvlJc w:val="left"/>
      <w:pPr>
        <w:ind w:left="299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D450C2">
      <w:start w:val="1"/>
      <w:numFmt w:val="bullet"/>
      <w:lvlText w:val="▪"/>
      <w:lvlJc w:val="left"/>
      <w:pPr>
        <w:ind w:left="371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E0B844">
      <w:start w:val="1"/>
      <w:numFmt w:val="bullet"/>
      <w:lvlText w:val="•"/>
      <w:lvlJc w:val="left"/>
      <w:pPr>
        <w:ind w:left="443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D80A2C">
      <w:start w:val="1"/>
      <w:numFmt w:val="bullet"/>
      <w:lvlText w:val="o"/>
      <w:lvlJc w:val="left"/>
      <w:pPr>
        <w:ind w:left="515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DE584A">
      <w:start w:val="1"/>
      <w:numFmt w:val="bullet"/>
      <w:lvlText w:val="▪"/>
      <w:lvlJc w:val="left"/>
      <w:pPr>
        <w:ind w:left="587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84318B"/>
    <w:multiLevelType w:val="hybridMultilevel"/>
    <w:tmpl w:val="D6A29908"/>
    <w:lvl w:ilvl="0" w:tplc="602ABEE8">
      <w:start w:val="1"/>
      <w:numFmt w:val="bullet"/>
      <w:lvlText w:val="•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D853E2">
      <w:start w:val="1"/>
      <w:numFmt w:val="bullet"/>
      <w:lvlText w:val="o"/>
      <w:lvlJc w:val="left"/>
      <w:pPr>
        <w:ind w:left="1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444C62">
      <w:start w:val="1"/>
      <w:numFmt w:val="bullet"/>
      <w:lvlText w:val="▪"/>
      <w:lvlJc w:val="left"/>
      <w:pPr>
        <w:ind w:left="2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8429E6">
      <w:start w:val="1"/>
      <w:numFmt w:val="bullet"/>
      <w:lvlText w:val="•"/>
      <w:lvlJc w:val="left"/>
      <w:pPr>
        <w:ind w:left="2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7A02B6">
      <w:start w:val="1"/>
      <w:numFmt w:val="bullet"/>
      <w:lvlText w:val="o"/>
      <w:lvlJc w:val="left"/>
      <w:pPr>
        <w:ind w:left="3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2C7DEC">
      <w:start w:val="1"/>
      <w:numFmt w:val="bullet"/>
      <w:lvlText w:val="▪"/>
      <w:lvlJc w:val="left"/>
      <w:pPr>
        <w:ind w:left="4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9E3B6C">
      <w:start w:val="1"/>
      <w:numFmt w:val="bullet"/>
      <w:lvlText w:val="•"/>
      <w:lvlJc w:val="left"/>
      <w:pPr>
        <w:ind w:left="5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385BF8">
      <w:start w:val="1"/>
      <w:numFmt w:val="bullet"/>
      <w:lvlText w:val="o"/>
      <w:lvlJc w:val="left"/>
      <w:pPr>
        <w:ind w:left="58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C88CF8">
      <w:start w:val="1"/>
      <w:numFmt w:val="bullet"/>
      <w:lvlText w:val="▪"/>
      <w:lvlJc w:val="left"/>
      <w:pPr>
        <w:ind w:left="6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B92A77"/>
    <w:multiLevelType w:val="hybridMultilevel"/>
    <w:tmpl w:val="AF524DF8"/>
    <w:lvl w:ilvl="0" w:tplc="87F671A4">
      <w:start w:val="1"/>
      <w:numFmt w:val="bullet"/>
      <w:lvlText w:val="•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E878F4">
      <w:start w:val="1"/>
      <w:numFmt w:val="bullet"/>
      <w:lvlText w:val="o"/>
      <w:lvlJc w:val="left"/>
      <w:pPr>
        <w:ind w:left="18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CAF0E0">
      <w:start w:val="1"/>
      <w:numFmt w:val="bullet"/>
      <w:lvlText w:val="▪"/>
      <w:lvlJc w:val="left"/>
      <w:pPr>
        <w:ind w:left="2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EC4A1A">
      <w:start w:val="1"/>
      <w:numFmt w:val="bullet"/>
      <w:lvlText w:val="•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6E9AD6">
      <w:start w:val="1"/>
      <w:numFmt w:val="bullet"/>
      <w:lvlText w:val="o"/>
      <w:lvlJc w:val="left"/>
      <w:pPr>
        <w:ind w:left="40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DAE528">
      <w:start w:val="1"/>
      <w:numFmt w:val="bullet"/>
      <w:lvlText w:val="▪"/>
      <w:lvlJc w:val="left"/>
      <w:pPr>
        <w:ind w:left="47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4AB3A6">
      <w:start w:val="1"/>
      <w:numFmt w:val="bullet"/>
      <w:lvlText w:val="•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1AF1CC">
      <w:start w:val="1"/>
      <w:numFmt w:val="bullet"/>
      <w:lvlText w:val="o"/>
      <w:lvlJc w:val="left"/>
      <w:pPr>
        <w:ind w:left="6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10546E">
      <w:start w:val="1"/>
      <w:numFmt w:val="bullet"/>
      <w:lvlText w:val="▪"/>
      <w:lvlJc w:val="left"/>
      <w:pPr>
        <w:ind w:left="6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3A5"/>
    <w:rsid w:val="000843D3"/>
    <w:rsid w:val="0036213A"/>
    <w:rsid w:val="0042434A"/>
    <w:rsid w:val="00A01FF8"/>
    <w:rsid w:val="00AE23A5"/>
    <w:rsid w:val="00B11EFC"/>
    <w:rsid w:val="00FB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5A825"/>
  <w15:docId w15:val="{818CF142-29B0-4CEB-A449-4F4DF590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84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43D3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84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43D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0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958211D5FF4C4EA2EE952381784E4B" ma:contentTypeVersion="8" ma:contentTypeDescription="Utwórz nowy dokument." ma:contentTypeScope="" ma:versionID="2ec34cfef34abd5828e3bc644efa7b79">
  <xsd:schema xmlns:xsd="http://www.w3.org/2001/XMLSchema" xmlns:xs="http://www.w3.org/2001/XMLSchema" xmlns:p="http://schemas.microsoft.com/office/2006/metadata/properties" xmlns:ns3="a3fbb17d-1418-42f3-8711-6b321af8004a" targetNamespace="http://schemas.microsoft.com/office/2006/metadata/properties" ma:root="true" ma:fieldsID="7bc28ad299b4217510d0526613216ae0" ns3:_="">
    <xsd:import namespace="a3fbb17d-1418-42f3-8711-6b321af8004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bb17d-1418-42f3-8711-6b321af8004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930B-539A-4592-8F7A-3C07A1D5745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3fbb17d-1418-42f3-8711-6b321af8004a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F12037F-ADAA-49CE-B46D-CDC928DC7C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DC5EC6-8FBD-4FD5-B197-8CCC8A89D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bb17d-1418-42f3-8711-6b321af800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691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Gawin</dc:creator>
  <cp:keywords/>
  <cp:lastModifiedBy>Kołpak Dorota</cp:lastModifiedBy>
  <cp:revision>6</cp:revision>
  <dcterms:created xsi:type="dcterms:W3CDTF">2025-12-04T12:10:00Z</dcterms:created>
  <dcterms:modified xsi:type="dcterms:W3CDTF">2025-12-18T12:25:00Z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0x010100F5958211D5FF4C4EA2EE952381784E4B</vt:lpwstr>
  </property>
</Properties>
</file>